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54" w:rsidRDefault="00EF1B24" w:rsidP="00312242">
      <w:pPr>
        <w:pStyle w:val="Heading1"/>
      </w:pPr>
      <w:r>
        <w:t>Operations and Maintenance Plan</w:t>
      </w:r>
    </w:p>
    <w:p w:rsidR="005C5DA3" w:rsidRDefault="005C5DA3" w:rsidP="005C5DA3">
      <w:pPr>
        <w:pStyle w:val="Heading1"/>
        <w:rPr>
          <w:rFonts w:eastAsia="Times New Roman"/>
        </w:rPr>
      </w:pPr>
      <w:r>
        <w:rPr>
          <w:rFonts w:eastAsia="Times New Roman"/>
        </w:rPr>
        <w:t>Purpose</w:t>
      </w:r>
    </w:p>
    <w:p w:rsidR="005C5DA3" w:rsidRDefault="005C5DA3" w:rsidP="005C5DA3">
      <w:pPr>
        <w:rPr>
          <w:sz w:val="20"/>
          <w:szCs w:val="20"/>
        </w:rPr>
      </w:pPr>
      <w:r>
        <w:rPr>
          <w:sz w:val="20"/>
          <w:szCs w:val="20"/>
        </w:rPr>
        <w:t xml:space="preserve">The purpose of this service level agreement / </w:t>
      </w:r>
      <w:r w:rsidR="00EF1B24">
        <w:rPr>
          <w:sz w:val="20"/>
          <w:szCs w:val="20"/>
        </w:rPr>
        <w:t>Operations and Maintenance Plan</w:t>
      </w:r>
      <w:r>
        <w:rPr>
          <w:sz w:val="20"/>
          <w:szCs w:val="20"/>
        </w:rPr>
        <w:t xml:space="preserve"> is to define the required levels of </w:t>
      </w:r>
      <w:r w:rsidR="00E143CC">
        <w:rPr>
          <w:sz w:val="20"/>
          <w:szCs w:val="20"/>
        </w:rPr>
        <w:t xml:space="preserve">on-going </w:t>
      </w:r>
      <w:r>
        <w:rPr>
          <w:sz w:val="20"/>
          <w:szCs w:val="20"/>
        </w:rPr>
        <w:t>support for the CRVS system</w:t>
      </w:r>
      <w:r w:rsidR="00E143CC">
        <w:rPr>
          <w:sz w:val="20"/>
          <w:szCs w:val="20"/>
        </w:rPr>
        <w:t>, both hardware and software and identify the people and/or organisations responsible for providing the support</w:t>
      </w:r>
      <w:r>
        <w:rPr>
          <w:sz w:val="20"/>
          <w:szCs w:val="20"/>
        </w:rPr>
        <w:t xml:space="preserve">. </w:t>
      </w:r>
    </w:p>
    <w:p w:rsidR="005C5DA3" w:rsidRDefault="00E143CC" w:rsidP="00053692">
      <w:pPr>
        <w:rPr>
          <w:sz w:val="27"/>
          <w:szCs w:val="27"/>
        </w:rPr>
      </w:pPr>
      <w:r>
        <w:rPr>
          <w:rStyle w:val="Emphasis"/>
          <w:rFonts w:ascii="Arial" w:hAnsi="Arial" w:cs="Arial"/>
          <w:color w:val="000000"/>
          <w:sz w:val="20"/>
          <w:szCs w:val="20"/>
        </w:rPr>
        <w:t xml:space="preserve"> </w:t>
      </w:r>
      <w:r w:rsidR="005C5DA3">
        <w:t>1. Support Objectives and Assumptions</w:t>
      </w:r>
    </w:p>
    <w:p w:rsidR="005C5DA3" w:rsidRDefault="005C5DA3" w:rsidP="005C5DA3">
      <w:pPr>
        <w:pStyle w:val="Heading2"/>
        <w:rPr>
          <w:rFonts w:eastAsia="Times New Roman"/>
        </w:rPr>
      </w:pPr>
      <w:r>
        <w:rPr>
          <w:rFonts w:eastAsia="Times New Roman"/>
        </w:rPr>
        <w:t>1.1. Support Objective</w:t>
      </w:r>
    </w:p>
    <w:p w:rsidR="0074457A" w:rsidRDefault="0074457A" w:rsidP="005C5DA3">
      <w:pPr>
        <w:rPr>
          <w:sz w:val="20"/>
          <w:szCs w:val="20"/>
        </w:rPr>
      </w:pPr>
    </w:p>
    <w:p w:rsidR="0074457A" w:rsidRDefault="0074457A" w:rsidP="0074457A">
      <w:pPr>
        <w:rPr>
          <w:rStyle w:val="Emphasis"/>
          <w:rFonts w:ascii="Arial" w:hAnsi="Arial" w:cs="Arial"/>
          <w:color w:val="000000"/>
          <w:sz w:val="20"/>
          <w:szCs w:val="20"/>
        </w:rPr>
      </w:pPr>
      <w:r>
        <w:rPr>
          <w:rStyle w:val="Emphasis"/>
          <w:rFonts w:ascii="Arial" w:hAnsi="Arial" w:cs="Arial"/>
          <w:color w:val="000000"/>
          <w:sz w:val="20"/>
          <w:szCs w:val="20"/>
        </w:rPr>
        <w:t xml:space="preserve">List the aims and goals of this </w:t>
      </w:r>
      <w:r w:rsidR="00EF1B24">
        <w:rPr>
          <w:rStyle w:val="Emphasis"/>
          <w:rFonts w:ascii="Arial" w:hAnsi="Arial" w:cs="Arial"/>
          <w:color w:val="000000"/>
          <w:sz w:val="20"/>
          <w:szCs w:val="20"/>
        </w:rPr>
        <w:t>Operations and Maintenance Plan</w:t>
      </w:r>
      <w:r>
        <w:rPr>
          <w:rStyle w:val="Emphasis"/>
          <w:rFonts w:ascii="Arial" w:hAnsi="Arial" w:cs="Arial"/>
          <w:color w:val="000000"/>
          <w:sz w:val="20"/>
          <w:szCs w:val="20"/>
        </w:rPr>
        <w:t xml:space="preserve"> e.g. to ensure that the CRVS system is monitored on a 24/7 basis, and that is a business continuity plan in place and that there are processes in place to ensure that interruptions to the CRVS service are minimised when software or hardware is upgraded. </w:t>
      </w:r>
    </w:p>
    <w:p w:rsidR="005C5DA3" w:rsidRDefault="005C5DA3" w:rsidP="005C5DA3">
      <w:pPr>
        <w:pStyle w:val="Heading2"/>
        <w:rPr>
          <w:rFonts w:eastAsia="Times New Roman"/>
          <w:sz w:val="27"/>
          <w:szCs w:val="27"/>
        </w:rPr>
      </w:pPr>
      <w:r>
        <w:rPr>
          <w:rFonts w:eastAsia="Times New Roman"/>
        </w:rPr>
        <w:t>2. Support Strategy and Environment</w:t>
      </w:r>
    </w:p>
    <w:p w:rsidR="005C5DA3" w:rsidRDefault="005C5DA3" w:rsidP="005C5DA3">
      <w:pPr>
        <w:pStyle w:val="Heading2"/>
        <w:rPr>
          <w:rFonts w:eastAsia="Times New Roman"/>
        </w:rPr>
      </w:pPr>
      <w:r>
        <w:rPr>
          <w:rFonts w:eastAsia="Times New Roman"/>
        </w:rPr>
        <w:t>2.1. Support Strategy</w:t>
      </w:r>
    </w:p>
    <w:p w:rsidR="005C5DA3" w:rsidRDefault="005C5DA3" w:rsidP="005C5DA3">
      <w:pPr>
        <w:rPr>
          <w:rFonts w:eastAsiaTheme="minorEastAsia"/>
          <w:sz w:val="20"/>
          <w:szCs w:val="20"/>
        </w:rPr>
      </w:pPr>
      <w:r>
        <w:rPr>
          <w:rStyle w:val="Emphasis"/>
          <w:rFonts w:ascii="Arial" w:hAnsi="Arial" w:cs="Arial"/>
          <w:color w:val="000000"/>
          <w:sz w:val="20"/>
          <w:szCs w:val="20"/>
        </w:rPr>
        <w:t xml:space="preserve">Use this section to describe how long the </w:t>
      </w:r>
      <w:r w:rsidR="00EF1B24">
        <w:rPr>
          <w:rStyle w:val="Emphasis"/>
          <w:rFonts w:ascii="Arial" w:hAnsi="Arial" w:cs="Arial"/>
          <w:color w:val="000000"/>
          <w:sz w:val="20"/>
          <w:szCs w:val="20"/>
        </w:rPr>
        <w:t>Operations and Maintenance Plan</w:t>
      </w:r>
      <w:r>
        <w:rPr>
          <w:rStyle w:val="Emphasis"/>
          <w:rFonts w:ascii="Arial" w:hAnsi="Arial" w:cs="Arial"/>
          <w:color w:val="000000"/>
          <w:sz w:val="20"/>
          <w:szCs w:val="20"/>
        </w:rPr>
        <w:t xml:space="preserve"> will exist, frequency of revisions to the plan, what are the requirements for implementing changes and new releases</w:t>
      </w:r>
    </w:p>
    <w:p w:rsidR="005C5DA3" w:rsidRDefault="005C5DA3" w:rsidP="005C5DA3">
      <w:pPr>
        <w:pStyle w:val="Heading2"/>
        <w:rPr>
          <w:rFonts w:eastAsia="Times New Roman"/>
          <w:sz w:val="24"/>
          <w:szCs w:val="24"/>
        </w:rPr>
      </w:pPr>
      <w:r>
        <w:rPr>
          <w:rFonts w:eastAsia="Times New Roman"/>
        </w:rPr>
        <w:t>2.1.1. Support Lifetime</w:t>
      </w:r>
    </w:p>
    <w:p w:rsidR="005C5DA3" w:rsidRDefault="005C5DA3" w:rsidP="005C5DA3">
      <w:pPr>
        <w:rPr>
          <w:rFonts w:eastAsiaTheme="minorEastAsia"/>
          <w:sz w:val="20"/>
          <w:szCs w:val="20"/>
        </w:rPr>
      </w:pPr>
      <w:r>
        <w:rPr>
          <w:rStyle w:val="Emphasis"/>
          <w:rFonts w:ascii="Arial" w:hAnsi="Arial" w:cs="Arial"/>
          <w:color w:val="000000"/>
          <w:sz w:val="20"/>
          <w:szCs w:val="20"/>
        </w:rPr>
        <w:t xml:space="preserve">Document the timeframe </w:t>
      </w:r>
      <w:r w:rsidR="0074457A">
        <w:rPr>
          <w:rStyle w:val="Emphasis"/>
          <w:rFonts w:ascii="Arial" w:hAnsi="Arial" w:cs="Arial"/>
          <w:color w:val="000000"/>
          <w:sz w:val="20"/>
          <w:szCs w:val="20"/>
        </w:rPr>
        <w:t>estimated</w:t>
      </w:r>
      <w:r>
        <w:rPr>
          <w:rStyle w:val="Emphasis"/>
          <w:rFonts w:ascii="Arial" w:hAnsi="Arial" w:cs="Arial"/>
          <w:color w:val="000000"/>
          <w:sz w:val="20"/>
          <w:szCs w:val="20"/>
        </w:rPr>
        <w:t xml:space="preserve"> for the </w:t>
      </w:r>
      <w:r w:rsidR="00EF1B24">
        <w:rPr>
          <w:rStyle w:val="Emphasis"/>
          <w:rFonts w:ascii="Arial" w:hAnsi="Arial" w:cs="Arial"/>
          <w:color w:val="000000"/>
          <w:sz w:val="20"/>
          <w:szCs w:val="20"/>
        </w:rPr>
        <w:t>Operations and Maintenance Plan</w:t>
      </w:r>
      <w:r>
        <w:rPr>
          <w:rStyle w:val="Emphasis"/>
          <w:rFonts w:ascii="Arial" w:hAnsi="Arial" w:cs="Arial"/>
          <w:color w:val="000000"/>
          <w:sz w:val="20"/>
          <w:szCs w:val="20"/>
        </w:rPr>
        <w:t xml:space="preserve"> to be in place. List the conditions that require a review of the </w:t>
      </w:r>
      <w:r w:rsidR="00EF1B24">
        <w:rPr>
          <w:rStyle w:val="Emphasis"/>
          <w:rFonts w:ascii="Arial" w:hAnsi="Arial" w:cs="Arial"/>
          <w:color w:val="000000"/>
          <w:sz w:val="20"/>
          <w:szCs w:val="20"/>
        </w:rPr>
        <w:t>Operations and Maintenance Plan</w:t>
      </w:r>
      <w:r>
        <w:rPr>
          <w:rStyle w:val="Emphasis"/>
          <w:rFonts w:ascii="Arial" w:hAnsi="Arial" w:cs="Arial"/>
          <w:color w:val="000000"/>
          <w:sz w:val="20"/>
          <w:szCs w:val="20"/>
        </w:rPr>
        <w:t xml:space="preserve"> to capture necessary updates, e.g., every 6 months, a major release of the </w:t>
      </w:r>
      <w:r w:rsidR="00E143CC">
        <w:rPr>
          <w:rStyle w:val="Emphasis"/>
          <w:rFonts w:ascii="Arial" w:hAnsi="Arial" w:cs="Arial"/>
          <w:color w:val="000000"/>
          <w:sz w:val="20"/>
          <w:szCs w:val="20"/>
        </w:rPr>
        <w:t>system</w:t>
      </w:r>
      <w:r>
        <w:rPr>
          <w:rStyle w:val="Emphasis"/>
          <w:rFonts w:ascii="Arial" w:hAnsi="Arial" w:cs="Arial"/>
          <w:color w:val="000000"/>
          <w:sz w:val="20"/>
          <w:szCs w:val="20"/>
        </w:rPr>
        <w:t>, etc.</w:t>
      </w:r>
    </w:p>
    <w:p w:rsidR="005C5DA3" w:rsidRDefault="005C5DA3" w:rsidP="005C5DA3">
      <w:pPr>
        <w:pStyle w:val="Heading2"/>
        <w:rPr>
          <w:rFonts w:eastAsia="Times New Roman"/>
          <w:sz w:val="27"/>
          <w:szCs w:val="27"/>
        </w:rPr>
      </w:pPr>
      <w:r>
        <w:rPr>
          <w:rFonts w:eastAsia="Times New Roman"/>
        </w:rPr>
        <w:t>2.2. Support Environment</w:t>
      </w:r>
    </w:p>
    <w:p w:rsidR="005C5DA3" w:rsidRDefault="005C5DA3" w:rsidP="005C5DA3">
      <w:pPr>
        <w:rPr>
          <w:rFonts w:eastAsiaTheme="minorEastAsia"/>
          <w:sz w:val="20"/>
          <w:szCs w:val="20"/>
        </w:rPr>
      </w:pPr>
      <w:r>
        <w:rPr>
          <w:rStyle w:val="Emphasis"/>
          <w:rFonts w:ascii="Arial" w:hAnsi="Arial" w:cs="Arial"/>
          <w:color w:val="000000"/>
          <w:sz w:val="20"/>
          <w:szCs w:val="20"/>
        </w:rPr>
        <w:t>Describe the technical environment that the CRVS system requires and any special requirements or issues surrounding that environment. If there are multiple environments e.g. for development, training, testing and production, list all of them.</w:t>
      </w:r>
    </w:p>
    <w:p w:rsidR="005C5DA3" w:rsidRDefault="005C5DA3" w:rsidP="005C5DA3">
      <w:pPr>
        <w:pStyle w:val="Heading3"/>
        <w:rPr>
          <w:rFonts w:eastAsia="Times New Roman"/>
        </w:rPr>
      </w:pPr>
      <w:r>
        <w:rPr>
          <w:rFonts w:eastAsia="Times New Roman"/>
        </w:rPr>
        <w:t>2.2.1. Software</w:t>
      </w:r>
    </w:p>
    <w:p w:rsidR="005C5DA3" w:rsidRPr="005C5DA3" w:rsidRDefault="005C5DA3" w:rsidP="005C5DA3"/>
    <w:p w:rsidR="005C5DA3" w:rsidRDefault="005C5DA3" w:rsidP="005C5DA3">
      <w:pPr>
        <w:pStyle w:val="Heading3"/>
        <w:rPr>
          <w:rFonts w:eastAsia="Times New Roman"/>
        </w:rPr>
      </w:pPr>
      <w:r>
        <w:rPr>
          <w:rFonts w:eastAsia="Times New Roman"/>
        </w:rPr>
        <w:t>2.2.2. Hardware and Infrastructure</w:t>
      </w:r>
    </w:p>
    <w:p w:rsidR="005C5DA3" w:rsidRPr="005C5DA3" w:rsidRDefault="005C5DA3" w:rsidP="005C5DA3"/>
    <w:p w:rsidR="005C5DA3" w:rsidRDefault="005C5DA3" w:rsidP="005C5DA3">
      <w:pPr>
        <w:pStyle w:val="Heading3"/>
        <w:rPr>
          <w:rFonts w:eastAsia="Times New Roman"/>
        </w:rPr>
      </w:pPr>
      <w:r>
        <w:rPr>
          <w:rFonts w:eastAsia="Times New Roman"/>
        </w:rPr>
        <w:t>2.2.3. Databases</w:t>
      </w:r>
    </w:p>
    <w:p w:rsidR="005C5DA3" w:rsidRPr="005C5DA3" w:rsidRDefault="005C5DA3" w:rsidP="005C5DA3"/>
    <w:p w:rsidR="005C5DA3" w:rsidRDefault="005C5DA3" w:rsidP="005C5DA3">
      <w:pPr>
        <w:pStyle w:val="Heading3"/>
        <w:rPr>
          <w:rFonts w:eastAsia="Times New Roman"/>
        </w:rPr>
      </w:pPr>
      <w:r>
        <w:rPr>
          <w:rFonts w:eastAsia="Times New Roman"/>
        </w:rPr>
        <w:t>2.2.4. Data Exchange</w:t>
      </w:r>
    </w:p>
    <w:p w:rsidR="00E143CC" w:rsidRPr="005C5DA3" w:rsidRDefault="00E143CC" w:rsidP="005C5DA3"/>
    <w:p w:rsidR="005C5DA3" w:rsidRDefault="005C5DA3" w:rsidP="005C5DA3">
      <w:pPr>
        <w:pStyle w:val="Heading2"/>
        <w:rPr>
          <w:rFonts w:eastAsia="Times New Roman"/>
          <w:sz w:val="27"/>
          <w:szCs w:val="27"/>
        </w:rPr>
      </w:pPr>
      <w:r>
        <w:rPr>
          <w:rFonts w:eastAsia="Times New Roman"/>
        </w:rPr>
        <w:t>3. Support Responsibilities</w:t>
      </w:r>
    </w:p>
    <w:p w:rsidR="005C5DA3" w:rsidRDefault="005C5DA3" w:rsidP="005C5DA3">
      <w:pPr>
        <w:pStyle w:val="Heading3"/>
        <w:rPr>
          <w:rFonts w:eastAsia="Times New Roman"/>
        </w:rPr>
      </w:pPr>
      <w:r>
        <w:rPr>
          <w:rFonts w:eastAsia="Times New Roman"/>
        </w:rPr>
        <w:t>3.1. Software Maintenance</w:t>
      </w:r>
    </w:p>
    <w:p w:rsidR="005C5DA3" w:rsidRDefault="005C5DA3" w:rsidP="005C5DA3">
      <w:pPr>
        <w:rPr>
          <w:rStyle w:val="Emphasis"/>
          <w:rFonts w:ascii="Arial" w:hAnsi="Arial" w:cs="Arial"/>
          <w:color w:val="000000"/>
          <w:sz w:val="20"/>
          <w:szCs w:val="20"/>
        </w:rPr>
      </w:pPr>
      <w:r>
        <w:rPr>
          <w:rStyle w:val="Emphasis"/>
          <w:rFonts w:ascii="Arial" w:hAnsi="Arial" w:cs="Arial"/>
          <w:color w:val="000000"/>
          <w:sz w:val="20"/>
          <w:szCs w:val="20"/>
        </w:rPr>
        <w:t xml:space="preserve">List who provides maintenance of the software and how they can be contacted. </w:t>
      </w:r>
    </w:p>
    <w:p w:rsidR="005C5DA3" w:rsidRDefault="005C5DA3" w:rsidP="005C5DA3">
      <w:pPr>
        <w:pStyle w:val="Heading3"/>
        <w:rPr>
          <w:rFonts w:eastAsia="Times New Roman"/>
        </w:rPr>
      </w:pPr>
      <w:r>
        <w:rPr>
          <w:rFonts w:eastAsia="Times New Roman"/>
        </w:rPr>
        <w:t>3.2. System Administration</w:t>
      </w:r>
    </w:p>
    <w:p w:rsidR="005C5DA3" w:rsidRDefault="005C5DA3" w:rsidP="005C5DA3">
      <w:pPr>
        <w:rPr>
          <w:rFonts w:eastAsiaTheme="minorEastAsia"/>
          <w:sz w:val="20"/>
          <w:szCs w:val="20"/>
        </w:rPr>
      </w:pPr>
      <w:r>
        <w:rPr>
          <w:rStyle w:val="Emphasis"/>
          <w:rFonts w:ascii="Arial" w:hAnsi="Arial" w:cs="Arial"/>
          <w:color w:val="000000"/>
          <w:sz w:val="20"/>
          <w:szCs w:val="20"/>
        </w:rPr>
        <w:t xml:space="preserve">List who provides the systems administration for the hardware and infrastructure and how they can be contacted. </w:t>
      </w:r>
    </w:p>
    <w:p w:rsidR="005C5DA3" w:rsidRDefault="005C5DA3" w:rsidP="005C5DA3">
      <w:pPr>
        <w:pStyle w:val="Heading3"/>
        <w:rPr>
          <w:rFonts w:eastAsia="Times New Roman"/>
        </w:rPr>
      </w:pPr>
      <w:r>
        <w:rPr>
          <w:rFonts w:eastAsia="Times New Roman"/>
        </w:rPr>
        <w:lastRenderedPageBreak/>
        <w:t>3.3. Operational and user support</w:t>
      </w:r>
    </w:p>
    <w:p w:rsidR="005C5DA3" w:rsidRDefault="005C5DA3" w:rsidP="005C5DA3">
      <w:pPr>
        <w:rPr>
          <w:rFonts w:eastAsiaTheme="minorEastAsia"/>
          <w:sz w:val="20"/>
          <w:szCs w:val="20"/>
        </w:rPr>
      </w:pPr>
      <w:r>
        <w:rPr>
          <w:rStyle w:val="Emphasis"/>
          <w:rFonts w:ascii="Arial" w:hAnsi="Arial" w:cs="Arial"/>
          <w:color w:val="000000"/>
          <w:sz w:val="20"/>
          <w:szCs w:val="20"/>
        </w:rPr>
        <w:t>Consider the criticality of the application to the business function to determine hours and response time and types. Define objectives for maintaining the integrity of the system through data backup and disaster recovery.</w:t>
      </w:r>
    </w:p>
    <w:p w:rsidR="005C5DA3" w:rsidRDefault="005C5DA3" w:rsidP="005C5DA3">
      <w:pPr>
        <w:pStyle w:val="Heading3"/>
        <w:rPr>
          <w:rFonts w:eastAsia="Times New Roman"/>
        </w:rPr>
      </w:pPr>
      <w:r>
        <w:rPr>
          <w:rFonts w:eastAsia="Times New Roman"/>
        </w:rPr>
        <w:t>3.4. Database Administration</w:t>
      </w:r>
    </w:p>
    <w:p w:rsidR="005C5DA3" w:rsidRDefault="005C5DA3" w:rsidP="005C5DA3">
      <w:pPr>
        <w:rPr>
          <w:rStyle w:val="Emphasis"/>
          <w:rFonts w:ascii="Arial" w:hAnsi="Arial" w:cs="Arial"/>
          <w:color w:val="000000"/>
          <w:sz w:val="20"/>
          <w:szCs w:val="20"/>
        </w:rPr>
      </w:pPr>
      <w:r>
        <w:rPr>
          <w:rStyle w:val="Emphasis"/>
          <w:rFonts w:ascii="Arial" w:hAnsi="Arial" w:cs="Arial"/>
          <w:color w:val="000000"/>
          <w:sz w:val="20"/>
          <w:szCs w:val="20"/>
        </w:rPr>
        <w:t xml:space="preserve">List who provides the systems administration for the database and how they can be contacted. </w:t>
      </w:r>
    </w:p>
    <w:p w:rsidR="005C5DA3" w:rsidRDefault="005C5DA3" w:rsidP="005C5DA3">
      <w:pPr>
        <w:pStyle w:val="Heading3"/>
        <w:rPr>
          <w:rFonts w:eastAsia="Times New Roman"/>
        </w:rPr>
      </w:pPr>
      <w:r>
        <w:rPr>
          <w:rFonts w:eastAsia="Times New Roman"/>
        </w:rPr>
        <w:t>3.5 Data Exchange/System Dependencies</w:t>
      </w:r>
    </w:p>
    <w:p w:rsidR="005C5DA3" w:rsidRDefault="005C5DA3" w:rsidP="005C5DA3">
      <w:pPr>
        <w:rPr>
          <w:rFonts w:eastAsiaTheme="minorEastAsia"/>
          <w:sz w:val="20"/>
          <w:szCs w:val="20"/>
        </w:rPr>
      </w:pPr>
      <w:r>
        <w:rPr>
          <w:rStyle w:val="Emphasis"/>
          <w:rFonts w:ascii="Arial" w:hAnsi="Arial" w:cs="Arial"/>
          <w:color w:val="000000"/>
          <w:sz w:val="20"/>
          <w:szCs w:val="20"/>
        </w:rPr>
        <w:t>List other systems or databases that:</w:t>
      </w:r>
    </w:p>
    <w:p w:rsidR="005C5DA3" w:rsidRPr="005C5DA3" w:rsidRDefault="005C5DA3" w:rsidP="005C5DA3">
      <w:pPr>
        <w:pStyle w:val="ListParagraph"/>
        <w:numPr>
          <w:ilvl w:val="0"/>
          <w:numId w:val="13"/>
        </w:numPr>
        <w:rPr>
          <w:sz w:val="20"/>
          <w:szCs w:val="20"/>
        </w:rPr>
      </w:pPr>
      <w:r w:rsidRPr="005C5DA3">
        <w:rPr>
          <w:rStyle w:val="Emphasis"/>
          <w:rFonts w:ascii="Arial" w:eastAsia="Times New Roman" w:hAnsi="Arial" w:cs="Arial"/>
          <w:color w:val="000000"/>
          <w:sz w:val="20"/>
          <w:szCs w:val="20"/>
        </w:rPr>
        <w:t xml:space="preserve">exchange data with this </w:t>
      </w:r>
      <w:r>
        <w:rPr>
          <w:rStyle w:val="Emphasis"/>
          <w:rFonts w:ascii="Arial" w:eastAsia="Times New Roman" w:hAnsi="Arial" w:cs="Arial"/>
          <w:color w:val="000000"/>
          <w:sz w:val="20"/>
          <w:szCs w:val="20"/>
        </w:rPr>
        <w:t>system</w:t>
      </w:r>
    </w:p>
    <w:p w:rsidR="005C5DA3" w:rsidRPr="005C5DA3" w:rsidRDefault="005C5DA3" w:rsidP="005C5DA3">
      <w:pPr>
        <w:pStyle w:val="ListParagraph"/>
        <w:numPr>
          <w:ilvl w:val="0"/>
          <w:numId w:val="13"/>
        </w:numPr>
        <w:rPr>
          <w:sz w:val="20"/>
          <w:szCs w:val="20"/>
        </w:rPr>
      </w:pPr>
      <w:r w:rsidRPr="005C5DA3">
        <w:rPr>
          <w:rStyle w:val="Emphasis"/>
          <w:rFonts w:ascii="Arial" w:eastAsia="Times New Roman" w:hAnsi="Arial" w:cs="Arial"/>
          <w:color w:val="000000"/>
          <w:sz w:val="20"/>
          <w:szCs w:val="20"/>
        </w:rPr>
        <w:t xml:space="preserve">are dependent on this </w:t>
      </w:r>
      <w:r>
        <w:rPr>
          <w:rStyle w:val="Emphasis"/>
          <w:rFonts w:ascii="Arial" w:eastAsia="Times New Roman" w:hAnsi="Arial" w:cs="Arial"/>
          <w:color w:val="000000"/>
          <w:sz w:val="20"/>
          <w:szCs w:val="20"/>
        </w:rPr>
        <w:t>system</w:t>
      </w:r>
    </w:p>
    <w:p w:rsidR="005C5DA3" w:rsidRPr="005C5DA3" w:rsidRDefault="005C5DA3" w:rsidP="005C5DA3">
      <w:pPr>
        <w:pStyle w:val="ListParagraph"/>
        <w:numPr>
          <w:ilvl w:val="0"/>
          <w:numId w:val="13"/>
        </w:numPr>
        <w:rPr>
          <w:rStyle w:val="Emphasis"/>
          <w:i w:val="0"/>
          <w:iCs w:val="0"/>
          <w:sz w:val="20"/>
          <w:szCs w:val="20"/>
        </w:rPr>
      </w:pPr>
      <w:r w:rsidRPr="005C5DA3">
        <w:rPr>
          <w:rStyle w:val="Emphasis"/>
          <w:rFonts w:ascii="Arial" w:eastAsia="Times New Roman" w:hAnsi="Arial" w:cs="Arial"/>
          <w:color w:val="000000"/>
          <w:sz w:val="20"/>
          <w:szCs w:val="20"/>
        </w:rPr>
        <w:t xml:space="preserve">this </w:t>
      </w:r>
      <w:r>
        <w:rPr>
          <w:rStyle w:val="Emphasis"/>
          <w:rFonts w:ascii="Arial" w:eastAsia="Times New Roman" w:hAnsi="Arial" w:cs="Arial"/>
          <w:color w:val="000000"/>
          <w:sz w:val="20"/>
          <w:szCs w:val="20"/>
        </w:rPr>
        <w:t>system</w:t>
      </w:r>
      <w:r w:rsidRPr="005C5DA3">
        <w:rPr>
          <w:rStyle w:val="Emphasis"/>
          <w:rFonts w:ascii="Arial" w:eastAsia="Times New Roman" w:hAnsi="Arial" w:cs="Arial"/>
          <w:color w:val="000000"/>
          <w:sz w:val="20"/>
          <w:szCs w:val="20"/>
        </w:rPr>
        <w:t xml:space="preserve"> is dependent upon</w:t>
      </w:r>
    </w:p>
    <w:p w:rsidR="005C5DA3" w:rsidRDefault="005C5DA3" w:rsidP="005C5DA3">
      <w:pPr>
        <w:rPr>
          <w:sz w:val="20"/>
          <w:szCs w:val="20"/>
        </w:rPr>
      </w:pPr>
      <w:proofErr w:type="gramStart"/>
      <w:r>
        <w:rPr>
          <w:sz w:val="20"/>
          <w:szCs w:val="20"/>
        </w:rPr>
        <w:t>and</w:t>
      </w:r>
      <w:proofErr w:type="gramEnd"/>
      <w:r>
        <w:rPr>
          <w:sz w:val="20"/>
          <w:szCs w:val="20"/>
        </w:rPr>
        <w:t xml:space="preserve"> identify the organisation and persons responsible for those systems.</w:t>
      </w:r>
    </w:p>
    <w:p w:rsidR="00053692" w:rsidRDefault="00053692" w:rsidP="00053692">
      <w:pPr>
        <w:pStyle w:val="Heading3"/>
        <w:rPr>
          <w:rFonts w:eastAsia="Times New Roman"/>
        </w:rPr>
      </w:pPr>
      <w:r>
        <w:rPr>
          <w:rFonts w:eastAsia="Times New Roman"/>
        </w:rPr>
        <w:t xml:space="preserve">3.6  </w:t>
      </w:r>
      <w:r w:rsidR="0074457A">
        <w:rPr>
          <w:rFonts w:eastAsia="Times New Roman"/>
        </w:rPr>
        <w:t xml:space="preserve"> </w:t>
      </w:r>
      <w:r>
        <w:rPr>
          <w:rFonts w:eastAsia="Times New Roman"/>
        </w:rPr>
        <w:t>Licensing, data rights, and expiration of licenses</w:t>
      </w:r>
    </w:p>
    <w:p w:rsidR="00053692" w:rsidRDefault="00053692" w:rsidP="00053692">
      <w:pPr>
        <w:rPr>
          <w:rFonts w:eastAsiaTheme="minorEastAsia"/>
          <w:sz w:val="20"/>
          <w:szCs w:val="20"/>
        </w:rPr>
      </w:pPr>
      <w:r>
        <w:rPr>
          <w:rStyle w:val="Emphasis"/>
          <w:rFonts w:ascii="Arial" w:hAnsi="Arial" w:cs="Arial"/>
          <w:color w:val="000000"/>
          <w:sz w:val="20"/>
          <w:szCs w:val="20"/>
        </w:rPr>
        <w:t>Provide a list of licenses, or a location or contact for this data, and include the process for license renewals</w:t>
      </w:r>
    </w:p>
    <w:p w:rsidR="00053692" w:rsidRDefault="00053692" w:rsidP="00053692">
      <w:pPr>
        <w:pStyle w:val="Heading3"/>
        <w:rPr>
          <w:rFonts w:eastAsia="Times New Roman"/>
        </w:rPr>
      </w:pPr>
      <w:r>
        <w:rPr>
          <w:rFonts w:eastAsia="Times New Roman"/>
        </w:rPr>
        <w:t>3.7. Security and Privacy Concerns</w:t>
      </w:r>
    </w:p>
    <w:p w:rsidR="00053692" w:rsidRDefault="00053692" w:rsidP="00053692">
      <w:pPr>
        <w:rPr>
          <w:rStyle w:val="Emphasis"/>
          <w:rFonts w:ascii="Arial" w:hAnsi="Arial" w:cs="Arial"/>
          <w:color w:val="000000"/>
          <w:sz w:val="20"/>
          <w:szCs w:val="20"/>
        </w:rPr>
      </w:pPr>
      <w:r>
        <w:rPr>
          <w:rStyle w:val="Emphasis"/>
          <w:rFonts w:ascii="Arial" w:hAnsi="Arial" w:cs="Arial"/>
          <w:color w:val="000000"/>
          <w:sz w:val="20"/>
          <w:szCs w:val="20"/>
        </w:rPr>
        <w:t>List any access restrictions for viewing, update, etc.</w:t>
      </w:r>
    </w:p>
    <w:p w:rsidR="00E143CC" w:rsidRDefault="00E143CC" w:rsidP="005C5DA3">
      <w:pPr>
        <w:rPr>
          <w:sz w:val="20"/>
          <w:szCs w:val="20"/>
        </w:rPr>
      </w:pPr>
    </w:p>
    <w:p w:rsidR="00E143CC" w:rsidRPr="00053692" w:rsidRDefault="00E143CC" w:rsidP="00053692">
      <w:pPr>
        <w:pStyle w:val="Heading2"/>
      </w:pPr>
      <w:r>
        <w:t xml:space="preserve">4. Support Process </w:t>
      </w:r>
    </w:p>
    <w:p w:rsidR="00E143CC" w:rsidRPr="00E143CC" w:rsidRDefault="00E143CC" w:rsidP="00E143CC">
      <w:pPr>
        <w:rPr>
          <w:i/>
        </w:rPr>
      </w:pPr>
      <w:r w:rsidRPr="00E143CC">
        <w:rPr>
          <w:i/>
        </w:rPr>
        <w:t xml:space="preserve">Describe the process that should be followed by end users who want to report a problem, ask for assistance or request a new feature. </w:t>
      </w:r>
      <w:r>
        <w:rPr>
          <w:i/>
        </w:rPr>
        <w:t xml:space="preserve">  </w:t>
      </w:r>
    </w:p>
    <w:p w:rsidR="00E143CC" w:rsidRDefault="00E143CC" w:rsidP="00E143CC">
      <w:pPr>
        <w:pStyle w:val="Heading3"/>
        <w:rPr>
          <w:rFonts w:eastAsia="Times New Roman"/>
        </w:rPr>
      </w:pPr>
    </w:p>
    <w:p w:rsidR="00E143CC" w:rsidRDefault="00053692" w:rsidP="00E143CC">
      <w:pPr>
        <w:pStyle w:val="Heading3"/>
        <w:rPr>
          <w:rFonts w:eastAsia="Times New Roman"/>
        </w:rPr>
      </w:pPr>
      <w:r>
        <w:rPr>
          <w:rFonts w:eastAsia="Times New Roman"/>
        </w:rPr>
        <w:t>4.1.</w:t>
      </w:r>
      <w:r w:rsidR="00E143CC">
        <w:rPr>
          <w:rFonts w:eastAsia="Times New Roman"/>
        </w:rPr>
        <w:t xml:space="preserve"> Problem Referral Contacts</w:t>
      </w:r>
    </w:p>
    <w:p w:rsidR="00E143CC" w:rsidRDefault="00E143CC" w:rsidP="00E143CC">
      <w:pPr>
        <w:rPr>
          <w:rStyle w:val="Emphasis"/>
          <w:rFonts w:ascii="Arial" w:hAnsi="Arial" w:cs="Arial"/>
          <w:color w:val="000000"/>
          <w:sz w:val="20"/>
          <w:szCs w:val="20"/>
        </w:rPr>
      </w:pPr>
      <w:r>
        <w:rPr>
          <w:rStyle w:val="Emphasis"/>
          <w:rFonts w:ascii="Arial" w:hAnsi="Arial" w:cs="Arial"/>
          <w:color w:val="000000"/>
          <w:sz w:val="20"/>
          <w:szCs w:val="20"/>
        </w:rPr>
        <w:t xml:space="preserve">Use this list for the final production environment for the system. Examples might be who to contact if a server goes down, for login or connection problems, etc. </w:t>
      </w:r>
      <w:r w:rsidR="00053692">
        <w:rPr>
          <w:rStyle w:val="Emphasis"/>
          <w:rFonts w:ascii="Arial" w:hAnsi="Arial" w:cs="Arial"/>
          <w:color w:val="000000"/>
          <w:sz w:val="20"/>
          <w:szCs w:val="20"/>
        </w:rPr>
        <w:t xml:space="preserve">  This may be an identified person within the organisation; it may be a Helpdesk, it may be the vendor under the terms of a service level agreement. </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005"/>
        <w:gridCol w:w="4154"/>
      </w:tblGrid>
      <w:tr w:rsidR="00E143CC" w:rsidTr="00D041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rsidR="00E143CC" w:rsidRPr="003B2023" w:rsidRDefault="00E143CC" w:rsidP="00D04144">
            <w:r>
              <w:t>Type of Problem</w:t>
            </w:r>
          </w:p>
        </w:tc>
        <w:tc>
          <w:tcPr>
            <w:tcW w:w="2057" w:type="dxa"/>
          </w:tcPr>
          <w:p w:rsidR="00E143CC" w:rsidRPr="003B2023" w:rsidRDefault="00E143CC" w:rsidP="00D04144">
            <w:pPr>
              <w:cnfStyle w:val="100000000000" w:firstRow="1" w:lastRow="0" w:firstColumn="0" w:lastColumn="0" w:oddVBand="0" w:evenVBand="0" w:oddHBand="0" w:evenHBand="0" w:firstRowFirstColumn="0" w:firstRowLastColumn="0" w:lastRowFirstColumn="0" w:lastRowLastColumn="0"/>
            </w:pPr>
            <w:r>
              <w:t xml:space="preserve">Refer To </w:t>
            </w:r>
          </w:p>
        </w:tc>
        <w:tc>
          <w:tcPr>
            <w:tcW w:w="2844" w:type="dxa"/>
          </w:tcPr>
          <w:p w:rsidR="00E143CC" w:rsidRPr="003B2023" w:rsidRDefault="00E143CC" w:rsidP="00D04144">
            <w:pPr>
              <w:cnfStyle w:val="100000000000" w:firstRow="1" w:lastRow="0" w:firstColumn="0" w:lastColumn="0" w:oddVBand="0" w:evenVBand="0" w:oddHBand="0" w:evenHBand="0" w:firstRowFirstColumn="0" w:firstRowLastColumn="0" w:lastRowFirstColumn="0" w:lastRowLastColumn="0"/>
            </w:pPr>
            <w:r>
              <w:t xml:space="preserve">Contact </w:t>
            </w:r>
          </w:p>
        </w:tc>
      </w:tr>
      <w:tr w:rsidR="00E143CC" w:rsidTr="00D0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E143CC" w:rsidRPr="003B2023" w:rsidRDefault="00E143CC" w:rsidP="00D04144">
            <w:pPr>
              <w:rPr>
                <w:b w:val="0"/>
                <w:i/>
              </w:rPr>
            </w:pPr>
          </w:p>
        </w:tc>
        <w:tc>
          <w:tcPr>
            <w:tcW w:w="2057" w:type="dxa"/>
          </w:tcPr>
          <w:p w:rsidR="00E143CC" w:rsidRDefault="00E143CC" w:rsidP="00D04144">
            <w:pPr>
              <w:cnfStyle w:val="000000100000" w:firstRow="0" w:lastRow="0" w:firstColumn="0" w:lastColumn="0" w:oddVBand="0" w:evenVBand="0" w:oddHBand="1" w:evenHBand="0" w:firstRowFirstColumn="0" w:firstRowLastColumn="0" w:lastRowFirstColumn="0" w:lastRowLastColumn="0"/>
              <w:rPr>
                <w:i/>
              </w:rPr>
            </w:pPr>
          </w:p>
        </w:tc>
        <w:tc>
          <w:tcPr>
            <w:tcW w:w="2844" w:type="dxa"/>
          </w:tcPr>
          <w:p w:rsidR="00E143CC" w:rsidRDefault="00E143CC" w:rsidP="00D04144">
            <w:pPr>
              <w:cnfStyle w:val="000000100000" w:firstRow="0" w:lastRow="0" w:firstColumn="0" w:lastColumn="0" w:oddVBand="0" w:evenVBand="0" w:oddHBand="1" w:evenHBand="0" w:firstRowFirstColumn="0" w:firstRowLastColumn="0" w:lastRowFirstColumn="0" w:lastRowLastColumn="0"/>
              <w:rPr>
                <w:i/>
              </w:rPr>
            </w:pPr>
          </w:p>
        </w:tc>
      </w:tr>
      <w:tr w:rsidR="00E143CC" w:rsidTr="00D04144">
        <w:tc>
          <w:tcPr>
            <w:cnfStyle w:val="001000000000" w:firstRow="0" w:lastRow="0" w:firstColumn="1" w:lastColumn="0" w:oddVBand="0" w:evenVBand="0" w:oddHBand="0" w:evenHBand="0" w:firstRowFirstColumn="0" w:firstRowLastColumn="0" w:lastRowFirstColumn="0" w:lastRowLastColumn="0"/>
            <w:tcW w:w="1271" w:type="dxa"/>
          </w:tcPr>
          <w:p w:rsidR="00E143CC" w:rsidRPr="008320E0" w:rsidRDefault="00E143CC" w:rsidP="00D04144">
            <w:pPr>
              <w:rPr>
                <w:b w:val="0"/>
                <w:i/>
              </w:rPr>
            </w:pPr>
          </w:p>
        </w:tc>
        <w:tc>
          <w:tcPr>
            <w:tcW w:w="2057" w:type="dxa"/>
          </w:tcPr>
          <w:p w:rsidR="00E143CC" w:rsidRDefault="00E143CC" w:rsidP="00D04144">
            <w:pPr>
              <w:cnfStyle w:val="000000000000" w:firstRow="0" w:lastRow="0" w:firstColumn="0" w:lastColumn="0" w:oddVBand="0" w:evenVBand="0" w:oddHBand="0" w:evenHBand="0" w:firstRowFirstColumn="0" w:firstRowLastColumn="0" w:lastRowFirstColumn="0" w:lastRowLastColumn="0"/>
              <w:rPr>
                <w:i/>
              </w:rPr>
            </w:pPr>
          </w:p>
        </w:tc>
        <w:tc>
          <w:tcPr>
            <w:tcW w:w="2844" w:type="dxa"/>
          </w:tcPr>
          <w:p w:rsidR="00E143CC" w:rsidRDefault="00E143CC" w:rsidP="00D04144">
            <w:pPr>
              <w:cnfStyle w:val="000000000000" w:firstRow="0" w:lastRow="0" w:firstColumn="0" w:lastColumn="0" w:oddVBand="0" w:evenVBand="0" w:oddHBand="0" w:evenHBand="0" w:firstRowFirstColumn="0" w:firstRowLastColumn="0" w:lastRowFirstColumn="0" w:lastRowLastColumn="0"/>
              <w:rPr>
                <w:i/>
              </w:rPr>
            </w:pPr>
          </w:p>
        </w:tc>
      </w:tr>
      <w:tr w:rsidR="00E143CC" w:rsidTr="00D0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E143CC" w:rsidRPr="00A87414" w:rsidRDefault="00E143CC" w:rsidP="00D04144">
            <w:pPr>
              <w:rPr>
                <w:b w:val="0"/>
                <w:i/>
              </w:rPr>
            </w:pPr>
          </w:p>
        </w:tc>
        <w:tc>
          <w:tcPr>
            <w:tcW w:w="2057" w:type="dxa"/>
          </w:tcPr>
          <w:p w:rsidR="00E143CC" w:rsidRDefault="00E143CC" w:rsidP="00D04144">
            <w:pPr>
              <w:cnfStyle w:val="000000100000" w:firstRow="0" w:lastRow="0" w:firstColumn="0" w:lastColumn="0" w:oddVBand="0" w:evenVBand="0" w:oddHBand="1" w:evenHBand="0" w:firstRowFirstColumn="0" w:firstRowLastColumn="0" w:lastRowFirstColumn="0" w:lastRowLastColumn="0"/>
              <w:rPr>
                <w:i/>
              </w:rPr>
            </w:pPr>
          </w:p>
        </w:tc>
        <w:tc>
          <w:tcPr>
            <w:tcW w:w="2844" w:type="dxa"/>
          </w:tcPr>
          <w:p w:rsidR="00E143CC" w:rsidRDefault="00E143CC" w:rsidP="00D04144">
            <w:pPr>
              <w:cnfStyle w:val="000000100000" w:firstRow="0" w:lastRow="0" w:firstColumn="0" w:lastColumn="0" w:oddVBand="0" w:evenVBand="0" w:oddHBand="1" w:evenHBand="0" w:firstRowFirstColumn="0" w:firstRowLastColumn="0" w:lastRowFirstColumn="0" w:lastRowLastColumn="0"/>
              <w:rPr>
                <w:i/>
              </w:rPr>
            </w:pPr>
          </w:p>
        </w:tc>
      </w:tr>
      <w:tr w:rsidR="00E143CC" w:rsidTr="00D04144">
        <w:tc>
          <w:tcPr>
            <w:cnfStyle w:val="001000000000" w:firstRow="0" w:lastRow="0" w:firstColumn="1" w:lastColumn="0" w:oddVBand="0" w:evenVBand="0" w:oddHBand="0" w:evenHBand="0" w:firstRowFirstColumn="0" w:firstRowLastColumn="0" w:lastRowFirstColumn="0" w:lastRowLastColumn="0"/>
            <w:tcW w:w="1271" w:type="dxa"/>
          </w:tcPr>
          <w:p w:rsidR="00E143CC" w:rsidRPr="008B61AC" w:rsidRDefault="00E143CC" w:rsidP="00D04144">
            <w:pPr>
              <w:rPr>
                <w:b w:val="0"/>
                <w:i/>
              </w:rPr>
            </w:pPr>
          </w:p>
        </w:tc>
        <w:tc>
          <w:tcPr>
            <w:tcW w:w="2057" w:type="dxa"/>
          </w:tcPr>
          <w:p w:rsidR="00E143CC" w:rsidRDefault="00E143CC" w:rsidP="00D04144">
            <w:pPr>
              <w:cnfStyle w:val="000000000000" w:firstRow="0" w:lastRow="0" w:firstColumn="0" w:lastColumn="0" w:oddVBand="0" w:evenVBand="0" w:oddHBand="0" w:evenHBand="0" w:firstRowFirstColumn="0" w:firstRowLastColumn="0" w:lastRowFirstColumn="0" w:lastRowLastColumn="0"/>
              <w:rPr>
                <w:i/>
              </w:rPr>
            </w:pPr>
          </w:p>
        </w:tc>
        <w:tc>
          <w:tcPr>
            <w:tcW w:w="2844" w:type="dxa"/>
          </w:tcPr>
          <w:p w:rsidR="00E143CC" w:rsidRDefault="00E143CC" w:rsidP="00D04144">
            <w:pPr>
              <w:cnfStyle w:val="000000000000" w:firstRow="0" w:lastRow="0" w:firstColumn="0" w:lastColumn="0" w:oddVBand="0" w:evenVBand="0" w:oddHBand="0" w:evenHBand="0" w:firstRowFirstColumn="0" w:firstRowLastColumn="0" w:lastRowFirstColumn="0" w:lastRowLastColumn="0"/>
              <w:rPr>
                <w:i/>
              </w:rPr>
            </w:pPr>
          </w:p>
        </w:tc>
      </w:tr>
      <w:tr w:rsidR="00E143CC" w:rsidTr="00D0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E143CC" w:rsidRPr="00A87414" w:rsidRDefault="00E143CC" w:rsidP="00D04144">
            <w:pPr>
              <w:rPr>
                <w:b w:val="0"/>
                <w:i/>
              </w:rPr>
            </w:pPr>
            <w:r>
              <w:rPr>
                <w:b w:val="0"/>
                <w:i/>
              </w:rPr>
              <w:t xml:space="preserve"> </w:t>
            </w:r>
          </w:p>
        </w:tc>
        <w:tc>
          <w:tcPr>
            <w:tcW w:w="2057" w:type="dxa"/>
          </w:tcPr>
          <w:p w:rsidR="00E143CC" w:rsidRDefault="00E143CC" w:rsidP="00D04144">
            <w:pPr>
              <w:cnfStyle w:val="000000100000" w:firstRow="0" w:lastRow="0" w:firstColumn="0" w:lastColumn="0" w:oddVBand="0" w:evenVBand="0" w:oddHBand="1" w:evenHBand="0" w:firstRowFirstColumn="0" w:firstRowLastColumn="0" w:lastRowFirstColumn="0" w:lastRowLastColumn="0"/>
              <w:rPr>
                <w:i/>
              </w:rPr>
            </w:pPr>
          </w:p>
        </w:tc>
        <w:tc>
          <w:tcPr>
            <w:tcW w:w="2844" w:type="dxa"/>
          </w:tcPr>
          <w:p w:rsidR="00E143CC" w:rsidRDefault="00E143CC" w:rsidP="00D04144">
            <w:pPr>
              <w:cnfStyle w:val="000000100000" w:firstRow="0" w:lastRow="0" w:firstColumn="0" w:lastColumn="0" w:oddVBand="0" w:evenVBand="0" w:oddHBand="1" w:evenHBand="0" w:firstRowFirstColumn="0" w:firstRowLastColumn="0" w:lastRowFirstColumn="0" w:lastRowLastColumn="0"/>
              <w:rPr>
                <w:i/>
              </w:rPr>
            </w:pPr>
          </w:p>
        </w:tc>
      </w:tr>
      <w:tr w:rsidR="00E143CC" w:rsidTr="00D04144">
        <w:tc>
          <w:tcPr>
            <w:cnfStyle w:val="001000000000" w:firstRow="0" w:lastRow="0" w:firstColumn="1" w:lastColumn="0" w:oddVBand="0" w:evenVBand="0" w:oddHBand="0" w:evenHBand="0" w:firstRowFirstColumn="0" w:firstRowLastColumn="0" w:lastRowFirstColumn="0" w:lastRowLastColumn="0"/>
            <w:tcW w:w="1271" w:type="dxa"/>
          </w:tcPr>
          <w:p w:rsidR="00E143CC" w:rsidRPr="0080532F" w:rsidRDefault="00E143CC" w:rsidP="00D04144">
            <w:pPr>
              <w:rPr>
                <w:b w:val="0"/>
                <w:i/>
              </w:rPr>
            </w:pPr>
          </w:p>
        </w:tc>
        <w:tc>
          <w:tcPr>
            <w:tcW w:w="2057" w:type="dxa"/>
          </w:tcPr>
          <w:p w:rsidR="00E143CC" w:rsidRDefault="00E143CC" w:rsidP="00D04144">
            <w:pPr>
              <w:cnfStyle w:val="000000000000" w:firstRow="0" w:lastRow="0" w:firstColumn="0" w:lastColumn="0" w:oddVBand="0" w:evenVBand="0" w:oddHBand="0" w:evenHBand="0" w:firstRowFirstColumn="0" w:firstRowLastColumn="0" w:lastRowFirstColumn="0" w:lastRowLastColumn="0"/>
              <w:rPr>
                <w:i/>
              </w:rPr>
            </w:pPr>
          </w:p>
        </w:tc>
        <w:tc>
          <w:tcPr>
            <w:tcW w:w="2844" w:type="dxa"/>
          </w:tcPr>
          <w:p w:rsidR="00E143CC" w:rsidRDefault="00E143CC" w:rsidP="00D04144">
            <w:pPr>
              <w:cnfStyle w:val="000000000000" w:firstRow="0" w:lastRow="0" w:firstColumn="0" w:lastColumn="0" w:oddVBand="0" w:evenVBand="0" w:oddHBand="0" w:evenHBand="0" w:firstRowFirstColumn="0" w:firstRowLastColumn="0" w:lastRowFirstColumn="0" w:lastRowLastColumn="0"/>
              <w:rPr>
                <w:i/>
              </w:rPr>
            </w:pPr>
          </w:p>
        </w:tc>
      </w:tr>
    </w:tbl>
    <w:p w:rsidR="00E143CC" w:rsidRDefault="00E143CC" w:rsidP="00E143CC">
      <w:pPr>
        <w:rPr>
          <w:rStyle w:val="Emphasis"/>
          <w:rFonts w:ascii="Arial" w:hAnsi="Arial" w:cs="Arial"/>
          <w:color w:val="000000"/>
          <w:sz w:val="20"/>
          <w:szCs w:val="20"/>
        </w:rPr>
      </w:pPr>
    </w:p>
    <w:p w:rsidR="00E143CC" w:rsidRDefault="00053692" w:rsidP="00E143CC">
      <w:pPr>
        <w:pStyle w:val="Heading3"/>
        <w:rPr>
          <w:rFonts w:eastAsia="Times New Roman"/>
        </w:rPr>
      </w:pPr>
      <w:r>
        <w:rPr>
          <w:rFonts w:eastAsia="Times New Roman"/>
        </w:rPr>
        <w:t>4.2</w:t>
      </w:r>
      <w:r w:rsidR="00E143CC">
        <w:rPr>
          <w:rFonts w:eastAsia="Times New Roman"/>
        </w:rPr>
        <w:t xml:space="preserve">. Escalation Procedures </w:t>
      </w:r>
    </w:p>
    <w:p w:rsidR="00E143CC" w:rsidRPr="00E143CC" w:rsidRDefault="00E143CC" w:rsidP="00E143CC">
      <w:pPr>
        <w:rPr>
          <w:i/>
        </w:rPr>
      </w:pPr>
      <w:r w:rsidRPr="00E143CC">
        <w:rPr>
          <w:i/>
        </w:rPr>
        <w:t xml:space="preserve">Describe the escalation process to be followed if a reported problem is not resolved within the agreed and expected timeframes. </w:t>
      </w:r>
    </w:p>
    <w:p w:rsidR="00E143CC" w:rsidRPr="005C5DA3" w:rsidRDefault="00E143CC" w:rsidP="005C5DA3">
      <w:pPr>
        <w:rPr>
          <w:sz w:val="20"/>
          <w:szCs w:val="20"/>
        </w:rPr>
      </w:pPr>
    </w:p>
    <w:p w:rsidR="005C5DA3" w:rsidRDefault="00053692" w:rsidP="005C5DA3">
      <w:pPr>
        <w:pStyle w:val="Heading2"/>
        <w:rPr>
          <w:rFonts w:eastAsia="Times New Roman"/>
          <w:sz w:val="27"/>
          <w:szCs w:val="27"/>
        </w:rPr>
      </w:pPr>
      <w:r>
        <w:rPr>
          <w:rFonts w:eastAsia="Times New Roman"/>
        </w:rPr>
        <w:lastRenderedPageBreak/>
        <w:t>5</w:t>
      </w:r>
      <w:r w:rsidR="005C5DA3">
        <w:rPr>
          <w:rFonts w:eastAsia="Times New Roman"/>
        </w:rPr>
        <w:t>. Support Approach</w:t>
      </w:r>
    </w:p>
    <w:p w:rsidR="005C5DA3" w:rsidRDefault="00053692" w:rsidP="00053692">
      <w:pPr>
        <w:pStyle w:val="Heading3"/>
        <w:rPr>
          <w:rFonts w:eastAsia="Times New Roman"/>
        </w:rPr>
      </w:pPr>
      <w:r>
        <w:rPr>
          <w:rFonts w:eastAsia="Times New Roman"/>
        </w:rPr>
        <w:t>5</w:t>
      </w:r>
      <w:r w:rsidR="005C5DA3">
        <w:rPr>
          <w:rFonts w:eastAsia="Times New Roman"/>
        </w:rPr>
        <w:t xml:space="preserve">.1. </w:t>
      </w:r>
      <w:r w:rsidR="005C5DA3" w:rsidRPr="00053692">
        <w:t>Monitoring</w:t>
      </w:r>
      <w:r w:rsidR="005C5DA3">
        <w:rPr>
          <w:rFonts w:eastAsia="Times New Roman"/>
        </w:rPr>
        <w:t xml:space="preserve"> and Control</w:t>
      </w:r>
    </w:p>
    <w:p w:rsidR="005C5DA3" w:rsidRDefault="005C5DA3" w:rsidP="005C5DA3">
      <w:pPr>
        <w:rPr>
          <w:rStyle w:val="Emphasis"/>
          <w:rFonts w:ascii="Arial" w:hAnsi="Arial" w:cs="Arial"/>
          <w:color w:val="000000"/>
          <w:sz w:val="20"/>
          <w:szCs w:val="20"/>
        </w:rPr>
      </w:pPr>
      <w:r>
        <w:rPr>
          <w:rStyle w:val="Emphasis"/>
          <w:rFonts w:ascii="Arial" w:hAnsi="Arial" w:cs="Arial"/>
          <w:color w:val="000000"/>
          <w:sz w:val="20"/>
          <w:szCs w:val="20"/>
        </w:rPr>
        <w:t>Describe how the CRVS system is monitored. This could be automated monitoring that notifies a designated contact person if a problem occurs and/or it could mean manually checking some aspect of the system or specific components.</w:t>
      </w:r>
    </w:p>
    <w:p w:rsidR="0030231A" w:rsidRDefault="0030231A" w:rsidP="0054226E">
      <w:pPr>
        <w:pStyle w:val="Heading3"/>
        <w:rPr>
          <w:rStyle w:val="Emphasis"/>
          <w:i w:val="0"/>
          <w:iCs w:val="0"/>
        </w:rPr>
      </w:pPr>
      <w:r w:rsidRPr="0030231A">
        <w:rPr>
          <w:rStyle w:val="Emphasis"/>
          <w:i w:val="0"/>
          <w:iCs w:val="0"/>
        </w:rPr>
        <w:t xml:space="preserve">5.2 </w:t>
      </w:r>
      <w:r w:rsidR="00EF1B24">
        <w:rPr>
          <w:rStyle w:val="Emphasis"/>
          <w:i w:val="0"/>
          <w:iCs w:val="0"/>
        </w:rPr>
        <w:t xml:space="preserve">Business Continuity </w:t>
      </w:r>
      <w:r w:rsidRPr="0030231A">
        <w:rPr>
          <w:rStyle w:val="Emphasis"/>
          <w:i w:val="0"/>
          <w:iCs w:val="0"/>
        </w:rPr>
        <w:t xml:space="preserve"> </w:t>
      </w:r>
    </w:p>
    <w:p w:rsidR="0054226E" w:rsidRPr="0054226E" w:rsidRDefault="0054226E" w:rsidP="0054226E"/>
    <w:p w:rsidR="0054226E" w:rsidRDefault="0030231A" w:rsidP="0054226E">
      <w:pPr>
        <w:pStyle w:val="Heading4"/>
      </w:pPr>
      <w:r>
        <w:t xml:space="preserve">5.2.1 </w:t>
      </w:r>
      <w:r w:rsidR="0054226E">
        <w:t>Business Impact Analysis</w:t>
      </w:r>
    </w:p>
    <w:p w:rsidR="0054226E" w:rsidRDefault="0054226E" w:rsidP="0054226E">
      <w:pPr>
        <w:rPr>
          <w:rStyle w:val="Emphasis"/>
          <w:rFonts w:ascii="Arial" w:hAnsi="Arial" w:cs="Arial"/>
          <w:color w:val="000000"/>
          <w:sz w:val="20"/>
          <w:szCs w:val="20"/>
        </w:rPr>
      </w:pPr>
      <w:r w:rsidRPr="0054226E">
        <w:rPr>
          <w:rStyle w:val="Emphasis"/>
          <w:rFonts w:ascii="Arial" w:hAnsi="Arial" w:cs="Arial"/>
          <w:color w:val="000000"/>
          <w:sz w:val="20"/>
          <w:szCs w:val="20"/>
        </w:rPr>
        <w:t>Conduct a Business Impact Analysis (BIA) to determine and evaluate the potential effects of an interruption to critical business operations as a result of a disaster, accident or emergency.</w:t>
      </w:r>
    </w:p>
    <w:p w:rsidR="0054226E" w:rsidRDefault="0054226E" w:rsidP="0054226E">
      <w:pPr>
        <w:rPr>
          <w:rStyle w:val="Emphasis"/>
          <w:rFonts w:ascii="Arial" w:hAnsi="Arial" w:cs="Arial"/>
          <w:color w:val="000000"/>
          <w:sz w:val="20"/>
          <w:szCs w:val="20"/>
        </w:rPr>
      </w:pPr>
      <w:r>
        <w:rPr>
          <w:rStyle w:val="Emphasis"/>
          <w:rFonts w:ascii="Arial" w:hAnsi="Arial" w:cs="Arial"/>
          <w:color w:val="000000"/>
          <w:sz w:val="20"/>
          <w:szCs w:val="20"/>
        </w:rPr>
        <w:t>Document findings from the BIA here.</w:t>
      </w:r>
    </w:p>
    <w:p w:rsidR="0054226E" w:rsidRDefault="0054226E" w:rsidP="0054226E">
      <w:pPr>
        <w:pStyle w:val="Heading4"/>
      </w:pPr>
      <w:r>
        <w:t>5.2.</w:t>
      </w:r>
      <w:r>
        <w:t>2 Preventive Controls</w:t>
      </w:r>
    </w:p>
    <w:p w:rsidR="0054226E" w:rsidRPr="0054226E" w:rsidRDefault="0054226E" w:rsidP="0054226E">
      <w:pPr>
        <w:rPr>
          <w:rStyle w:val="Emphasis"/>
          <w:rFonts w:ascii="Arial" w:hAnsi="Arial" w:cs="Arial"/>
          <w:i w:val="0"/>
          <w:color w:val="000000"/>
          <w:sz w:val="20"/>
          <w:szCs w:val="20"/>
        </w:rPr>
      </w:pPr>
      <w:r>
        <w:rPr>
          <w:i/>
        </w:rPr>
        <w:t xml:space="preserve">Define </w:t>
      </w:r>
      <w:r w:rsidRPr="0054226E">
        <w:rPr>
          <w:rStyle w:val="Emphasis"/>
          <w:color w:val="000000"/>
        </w:rPr>
        <w:t>measures that reduce the effects of system disruptions and can increase system availability and reduce costs.</w:t>
      </w:r>
    </w:p>
    <w:p w:rsidR="0054226E" w:rsidRDefault="0054226E" w:rsidP="0054226E">
      <w:pPr>
        <w:pStyle w:val="Heading4"/>
      </w:pPr>
      <w:r>
        <w:t>5.2.4</w:t>
      </w:r>
      <w:r>
        <w:t xml:space="preserve"> </w:t>
      </w:r>
      <w:r>
        <w:t>IT Contingency Plan</w:t>
      </w:r>
    </w:p>
    <w:p w:rsidR="0054226E" w:rsidRPr="0054226E" w:rsidRDefault="0054226E" w:rsidP="0054226E">
      <w:pPr>
        <w:rPr>
          <w:rStyle w:val="Emphasis"/>
          <w:rFonts w:ascii="Arial" w:hAnsi="Arial" w:cs="Arial"/>
          <w:color w:val="000000"/>
          <w:sz w:val="20"/>
          <w:szCs w:val="20"/>
        </w:rPr>
      </w:pPr>
      <w:r>
        <w:rPr>
          <w:i/>
        </w:rPr>
        <w:t>Define</w:t>
      </w:r>
      <w:r>
        <w:rPr>
          <w:i/>
        </w:rPr>
        <w:t xml:space="preserve"> a contingency plan that includes detailed guidance and procedures on how to restore a damaged system in any type of issue occurrence. </w:t>
      </w:r>
    </w:p>
    <w:p w:rsidR="0054226E" w:rsidRPr="0054226E" w:rsidRDefault="0054226E" w:rsidP="0054226E">
      <w:pPr>
        <w:pStyle w:val="Heading4"/>
      </w:pPr>
      <w:r>
        <w:t>5.2.5</w:t>
      </w:r>
      <w:r w:rsidR="00EF1B24">
        <w:t xml:space="preserve"> </w:t>
      </w:r>
      <w:r w:rsidR="0030231A">
        <w:t>Routine Backup</w:t>
      </w:r>
      <w:r w:rsidR="00774A9A">
        <w:t>s</w:t>
      </w:r>
    </w:p>
    <w:p w:rsidR="0030231A" w:rsidRPr="0030231A" w:rsidRDefault="0030231A" w:rsidP="0030231A">
      <w:pPr>
        <w:rPr>
          <w:i/>
        </w:rPr>
      </w:pPr>
      <w:r w:rsidRPr="0030231A">
        <w:rPr>
          <w:i/>
        </w:rPr>
        <w:t xml:space="preserve">Describe the routine backup process, responsible persons, backups stored off-site, etc. including the test process to ensure the backups are working. </w:t>
      </w:r>
    </w:p>
    <w:p w:rsidR="0030231A" w:rsidRDefault="0054226E" w:rsidP="0030231A">
      <w:pPr>
        <w:pStyle w:val="Heading4"/>
      </w:pPr>
      <w:r>
        <w:t>5.2.6</w:t>
      </w:r>
      <w:r w:rsidR="0030231A">
        <w:t xml:space="preserve"> Disaster Recovery </w:t>
      </w:r>
    </w:p>
    <w:p w:rsidR="0030231A" w:rsidRDefault="0030231A" w:rsidP="00030F1D">
      <w:pPr>
        <w:rPr>
          <w:i/>
        </w:rPr>
      </w:pPr>
      <w:r w:rsidRPr="00030F1D">
        <w:rPr>
          <w:i/>
        </w:rPr>
        <w:t xml:space="preserve">Describe the strategy for </w:t>
      </w:r>
      <w:r w:rsidRPr="00030F1D">
        <w:rPr>
          <w:i/>
          <w:shd w:val="clear" w:color="auto" w:fill="FFFFFF"/>
        </w:rPr>
        <w:t xml:space="preserve">responding to unplanned incidents that threaten the CRVS system, which includes hardware, software, networks, processes and people. The aim is to minimise the negative impacts and ensure resumption of normal operations as soon as possible.   The plan should identify </w:t>
      </w:r>
      <w:r w:rsidRPr="00030F1D">
        <w:rPr>
          <w:rFonts w:cs="Helvetica"/>
          <w:i/>
          <w:shd w:val="clear" w:color="auto" w:fill="FFFFFF"/>
        </w:rPr>
        <w:t xml:space="preserve">critical IT systems and networks; prioritise the recovery time objective; and define the steps needed to restart, reconfigure, and recover them. </w:t>
      </w:r>
      <w:r w:rsidR="00030F1D" w:rsidRPr="00030F1D">
        <w:rPr>
          <w:rFonts w:cs="Helvetica"/>
          <w:i/>
          <w:shd w:val="clear" w:color="auto" w:fill="FFFFFF"/>
        </w:rPr>
        <w:t xml:space="preserve">It should </w:t>
      </w:r>
      <w:r w:rsidR="00030F1D">
        <w:rPr>
          <w:rFonts w:cs="Helvetica"/>
          <w:i/>
          <w:shd w:val="clear" w:color="auto" w:fill="FFFFFF"/>
        </w:rPr>
        <w:t>include</w:t>
      </w:r>
      <w:r w:rsidR="00B15DF7">
        <w:rPr>
          <w:rFonts w:cs="Helvetica"/>
          <w:i/>
          <w:shd w:val="clear" w:color="auto" w:fill="FFFFFF"/>
        </w:rPr>
        <w:t xml:space="preserve"> all the relevant</w:t>
      </w:r>
      <w:bookmarkStart w:id="0" w:name="_GoBack"/>
      <w:bookmarkEnd w:id="0"/>
      <w:r w:rsidR="00030F1D">
        <w:rPr>
          <w:rFonts w:cs="Helvetica"/>
          <w:i/>
          <w:shd w:val="clear" w:color="auto" w:fill="FFFFFF"/>
        </w:rPr>
        <w:t xml:space="preserve"> </w:t>
      </w:r>
      <w:r w:rsidRPr="00030F1D">
        <w:rPr>
          <w:rFonts w:cs="Helvetica"/>
          <w:i/>
          <w:shd w:val="clear" w:color="auto" w:fill="FFFFFF"/>
        </w:rPr>
        <w:t>contacts, sources of expertise for recovering disrupted systems and a logical sequence of action steps to take for a smooth recovery.</w:t>
      </w:r>
      <w:r w:rsidR="00030F1D">
        <w:rPr>
          <w:rFonts w:cs="Helvetica"/>
          <w:i/>
          <w:shd w:val="clear" w:color="auto" w:fill="FFFFFF"/>
        </w:rPr>
        <w:t xml:space="preserve">   </w:t>
      </w:r>
      <w:r w:rsidRPr="00030F1D">
        <w:rPr>
          <w:i/>
        </w:rPr>
        <w:t>This may include fail-over systems, alternative sites, etc.</w:t>
      </w:r>
    </w:p>
    <w:p w:rsidR="00E17D5D" w:rsidRDefault="00E17D5D" w:rsidP="00E17D5D">
      <w:pPr>
        <w:pStyle w:val="Heading4"/>
      </w:pPr>
      <w:r>
        <w:t>5.2.7</w:t>
      </w:r>
      <w:r>
        <w:t xml:space="preserve"> </w:t>
      </w:r>
      <w:r>
        <w:t>Disaster Recovery and Contingency Plan Preparation</w:t>
      </w:r>
    </w:p>
    <w:p w:rsidR="00E17D5D" w:rsidRDefault="00E17D5D" w:rsidP="00E17D5D">
      <w:pPr>
        <w:pStyle w:val="Heading4"/>
        <w:rPr>
          <w:rFonts w:asciiTheme="minorHAnsi" w:eastAsiaTheme="minorHAnsi" w:hAnsiTheme="minorHAnsi" w:cstheme="minorBidi"/>
          <w:iCs w:val="0"/>
          <w:color w:val="auto"/>
        </w:rPr>
      </w:pPr>
      <w:r>
        <w:rPr>
          <w:rFonts w:asciiTheme="minorHAnsi" w:eastAsiaTheme="minorHAnsi" w:hAnsiTheme="minorHAnsi" w:cstheme="minorBidi"/>
          <w:iCs w:val="0"/>
          <w:color w:val="auto"/>
        </w:rPr>
        <w:t>Define how you will t</w:t>
      </w:r>
      <w:r w:rsidRPr="00E17D5D">
        <w:rPr>
          <w:rFonts w:asciiTheme="minorHAnsi" w:eastAsiaTheme="minorHAnsi" w:hAnsiTheme="minorHAnsi" w:cstheme="minorBidi"/>
          <w:iCs w:val="0"/>
          <w:color w:val="auto"/>
        </w:rPr>
        <w:t xml:space="preserve">est your </w:t>
      </w:r>
      <w:r>
        <w:rPr>
          <w:rFonts w:asciiTheme="minorHAnsi" w:eastAsiaTheme="minorHAnsi" w:hAnsiTheme="minorHAnsi" w:cstheme="minorBidi"/>
          <w:iCs w:val="0"/>
          <w:color w:val="auto"/>
        </w:rPr>
        <w:t xml:space="preserve">disaster recovery and contingency </w:t>
      </w:r>
      <w:r w:rsidRPr="00E17D5D">
        <w:rPr>
          <w:rFonts w:asciiTheme="minorHAnsi" w:eastAsiaTheme="minorHAnsi" w:hAnsiTheme="minorHAnsi" w:cstheme="minorBidi"/>
          <w:iCs w:val="0"/>
          <w:color w:val="auto"/>
        </w:rPr>
        <w:t>plan</w:t>
      </w:r>
      <w:r>
        <w:rPr>
          <w:rFonts w:asciiTheme="minorHAnsi" w:eastAsiaTheme="minorHAnsi" w:hAnsiTheme="minorHAnsi" w:cstheme="minorBidi"/>
          <w:iCs w:val="0"/>
          <w:color w:val="auto"/>
        </w:rPr>
        <w:t>s to identify planning gaps.</w:t>
      </w:r>
      <w:r w:rsidRPr="00E17D5D">
        <w:rPr>
          <w:rFonts w:asciiTheme="minorHAnsi" w:eastAsiaTheme="minorHAnsi" w:hAnsiTheme="minorHAnsi" w:cstheme="minorBidi"/>
          <w:iCs w:val="0"/>
          <w:color w:val="auto"/>
        </w:rPr>
        <w:t xml:space="preserve"> </w:t>
      </w:r>
    </w:p>
    <w:p w:rsidR="00E17D5D" w:rsidRPr="00030F1D" w:rsidRDefault="00E17D5D" w:rsidP="00375F10">
      <w:pPr>
        <w:pStyle w:val="Heading4"/>
        <w:rPr>
          <w:i w:val="0"/>
        </w:rPr>
      </w:pPr>
      <w:r>
        <w:rPr>
          <w:rFonts w:asciiTheme="minorHAnsi" w:eastAsiaTheme="minorHAnsi" w:hAnsiTheme="minorHAnsi" w:cstheme="minorBidi"/>
          <w:iCs w:val="0"/>
          <w:color w:val="auto"/>
        </w:rPr>
        <w:t xml:space="preserve">Define what disaster recovery training will be provided and to which actors. This will ensure that all those involved </w:t>
      </w:r>
      <w:r w:rsidR="00557882">
        <w:rPr>
          <w:rFonts w:asciiTheme="minorHAnsi" w:eastAsiaTheme="minorHAnsi" w:hAnsiTheme="minorHAnsi" w:cstheme="minorBidi"/>
          <w:iCs w:val="0"/>
          <w:color w:val="auto"/>
        </w:rPr>
        <w:t xml:space="preserve">in this activity effectively complete their job if/when they need to. </w:t>
      </w:r>
      <w:r w:rsidRPr="00E17D5D">
        <w:rPr>
          <w:rFonts w:asciiTheme="minorHAnsi" w:eastAsiaTheme="minorHAnsi" w:hAnsiTheme="minorHAnsi" w:cstheme="minorBidi"/>
          <w:iCs w:val="0"/>
          <w:color w:val="auto"/>
        </w:rPr>
        <w:t xml:space="preserve"> </w:t>
      </w:r>
    </w:p>
    <w:p w:rsidR="0030231A" w:rsidRPr="0030231A" w:rsidRDefault="0030231A" w:rsidP="0030231A">
      <w:pPr>
        <w:rPr>
          <w:i/>
        </w:rPr>
      </w:pPr>
    </w:p>
    <w:p w:rsidR="00053692" w:rsidRDefault="00053692" w:rsidP="00053692">
      <w:pPr>
        <w:pStyle w:val="Heading3"/>
        <w:rPr>
          <w:rFonts w:eastAsia="Times New Roman"/>
        </w:rPr>
      </w:pPr>
      <w:r>
        <w:rPr>
          <w:rFonts w:eastAsia="Times New Roman"/>
        </w:rPr>
        <w:t>5</w:t>
      </w:r>
      <w:r w:rsidR="0030231A">
        <w:rPr>
          <w:rFonts w:eastAsia="Times New Roman"/>
        </w:rPr>
        <w:t xml:space="preserve">.3 </w:t>
      </w:r>
      <w:r>
        <w:rPr>
          <w:rFonts w:eastAsia="Times New Roman"/>
        </w:rPr>
        <w:t>Updates/Release Strategy</w:t>
      </w:r>
    </w:p>
    <w:p w:rsidR="00053692" w:rsidRDefault="00053692" w:rsidP="00053692">
      <w:pPr>
        <w:rPr>
          <w:rFonts w:eastAsiaTheme="minorEastAsia"/>
          <w:sz w:val="20"/>
          <w:szCs w:val="20"/>
        </w:rPr>
      </w:pPr>
      <w:r>
        <w:rPr>
          <w:rStyle w:val="Emphasis"/>
          <w:rFonts w:ascii="Arial" w:hAnsi="Arial" w:cs="Arial"/>
          <w:color w:val="000000"/>
          <w:sz w:val="20"/>
          <w:szCs w:val="20"/>
        </w:rPr>
        <w:t xml:space="preserve">Describe how to determine when to release a new version of the system. </w:t>
      </w:r>
    </w:p>
    <w:p w:rsidR="00053692" w:rsidRDefault="00053692" w:rsidP="00053692">
      <w:pPr>
        <w:pStyle w:val="Heading4"/>
        <w:rPr>
          <w:rFonts w:eastAsia="Times New Roman"/>
        </w:rPr>
      </w:pPr>
      <w:r>
        <w:rPr>
          <w:rFonts w:eastAsia="Times New Roman"/>
        </w:rPr>
        <w:t>5</w:t>
      </w:r>
      <w:r w:rsidR="0030231A">
        <w:rPr>
          <w:rFonts w:eastAsia="Times New Roman"/>
        </w:rPr>
        <w:t>.3</w:t>
      </w:r>
      <w:r>
        <w:rPr>
          <w:rFonts w:eastAsia="Times New Roman"/>
        </w:rPr>
        <w:t>.1. Release Process</w:t>
      </w:r>
    </w:p>
    <w:p w:rsidR="00053692" w:rsidRDefault="00053692" w:rsidP="00053692">
      <w:pPr>
        <w:rPr>
          <w:rFonts w:eastAsiaTheme="minorEastAsia"/>
          <w:sz w:val="20"/>
          <w:szCs w:val="20"/>
        </w:rPr>
      </w:pPr>
      <w:r>
        <w:rPr>
          <w:rStyle w:val="Emphasis"/>
          <w:rFonts w:ascii="Arial" w:hAnsi="Arial" w:cs="Arial"/>
          <w:color w:val="000000"/>
          <w:sz w:val="20"/>
          <w:szCs w:val="20"/>
        </w:rPr>
        <w:t>Describe the steps that you will take before the release of an upgrade/ new version of the system. . This may include information about quality assurance testing, review board, change management, acceptance criteria, etc.</w:t>
      </w:r>
    </w:p>
    <w:p w:rsidR="005C5DA3" w:rsidRDefault="00053692" w:rsidP="00053692">
      <w:pPr>
        <w:pStyle w:val="Heading4"/>
        <w:rPr>
          <w:rFonts w:eastAsia="Times New Roman"/>
        </w:rPr>
      </w:pPr>
      <w:r>
        <w:rPr>
          <w:rFonts w:eastAsia="Times New Roman"/>
        </w:rPr>
        <w:t>5</w:t>
      </w:r>
      <w:r w:rsidR="0030231A">
        <w:rPr>
          <w:rFonts w:eastAsia="Times New Roman"/>
        </w:rPr>
        <w:t>.3</w:t>
      </w:r>
      <w:r w:rsidR="005C5DA3">
        <w:rPr>
          <w:rFonts w:eastAsia="Times New Roman"/>
        </w:rPr>
        <w:t xml:space="preserve">. </w:t>
      </w:r>
      <w:r>
        <w:rPr>
          <w:rFonts w:eastAsia="Times New Roman"/>
        </w:rPr>
        <w:t xml:space="preserve">2 </w:t>
      </w:r>
      <w:r w:rsidR="005C5DA3">
        <w:rPr>
          <w:rFonts w:eastAsia="Times New Roman"/>
        </w:rPr>
        <w:t>Regression Test Case</w:t>
      </w:r>
    </w:p>
    <w:p w:rsidR="005C5DA3" w:rsidRDefault="005C5DA3" w:rsidP="005C5DA3">
      <w:pPr>
        <w:rPr>
          <w:rFonts w:eastAsiaTheme="minorEastAsia"/>
          <w:sz w:val="20"/>
          <w:szCs w:val="20"/>
        </w:rPr>
      </w:pPr>
      <w:r>
        <w:rPr>
          <w:rStyle w:val="Emphasis"/>
          <w:rFonts w:ascii="Arial" w:hAnsi="Arial" w:cs="Arial"/>
          <w:color w:val="000000"/>
          <w:sz w:val="20"/>
          <w:szCs w:val="20"/>
        </w:rPr>
        <w:t xml:space="preserve">Describe some tests that should always be run when making any system changes to ensure that errors are not introduced when making changes.  </w:t>
      </w:r>
    </w:p>
    <w:p w:rsidR="005C5DA3" w:rsidRDefault="00053692" w:rsidP="005C5DA3">
      <w:pPr>
        <w:pStyle w:val="Heading2"/>
        <w:rPr>
          <w:rFonts w:eastAsia="Times New Roman"/>
          <w:sz w:val="27"/>
          <w:szCs w:val="27"/>
        </w:rPr>
      </w:pPr>
      <w:r>
        <w:rPr>
          <w:rFonts w:eastAsia="Times New Roman"/>
        </w:rPr>
        <w:lastRenderedPageBreak/>
        <w:t>6</w:t>
      </w:r>
      <w:r w:rsidR="005C5DA3">
        <w:rPr>
          <w:rFonts w:eastAsia="Times New Roman"/>
        </w:rPr>
        <w:t>. Support Resources</w:t>
      </w:r>
    </w:p>
    <w:p w:rsidR="005C5DA3" w:rsidRDefault="00053692" w:rsidP="005C5DA3">
      <w:pPr>
        <w:pStyle w:val="Heading3"/>
        <w:rPr>
          <w:rFonts w:eastAsia="Times New Roman"/>
        </w:rPr>
      </w:pPr>
      <w:r>
        <w:rPr>
          <w:rFonts w:eastAsia="Times New Roman"/>
        </w:rPr>
        <w:t>6</w:t>
      </w:r>
      <w:r w:rsidR="005C5DA3">
        <w:rPr>
          <w:rFonts w:eastAsia="Times New Roman"/>
        </w:rPr>
        <w:t>.1. Support Budgets</w:t>
      </w:r>
    </w:p>
    <w:p w:rsidR="005C5DA3" w:rsidRDefault="005C5DA3" w:rsidP="005C5DA3">
      <w:pPr>
        <w:rPr>
          <w:rFonts w:eastAsiaTheme="minorEastAsia"/>
          <w:sz w:val="20"/>
          <w:szCs w:val="20"/>
        </w:rPr>
      </w:pPr>
      <w:r>
        <w:rPr>
          <w:rStyle w:val="Emphasis"/>
          <w:rFonts w:ascii="Arial" w:hAnsi="Arial" w:cs="Arial"/>
          <w:color w:val="000000"/>
          <w:sz w:val="20"/>
          <w:szCs w:val="20"/>
        </w:rPr>
        <w:t>Develop and document cost estimate</w:t>
      </w:r>
      <w:r w:rsidR="0030231A">
        <w:rPr>
          <w:rStyle w:val="Emphasis"/>
          <w:rFonts w:ascii="Arial" w:hAnsi="Arial" w:cs="Arial"/>
          <w:color w:val="000000"/>
          <w:sz w:val="20"/>
          <w:szCs w:val="20"/>
        </w:rPr>
        <w:t xml:space="preserve">s for providing ongoing support, including personnel, training, software and hardware. </w:t>
      </w:r>
      <w:r>
        <w:rPr>
          <w:rStyle w:val="Emphasis"/>
          <w:rFonts w:ascii="Arial" w:hAnsi="Arial" w:cs="Arial"/>
          <w:color w:val="000000"/>
          <w:sz w:val="20"/>
          <w:szCs w:val="20"/>
        </w:rPr>
        <w:t>Identify timing for when costs are expected to occur as the system and support are developed, deployed, upgraded and expanded</w:t>
      </w:r>
      <w:proofErr w:type="gramStart"/>
      <w:r>
        <w:rPr>
          <w:rStyle w:val="Emphasis"/>
          <w:rFonts w:ascii="Arial" w:hAnsi="Arial" w:cs="Arial"/>
          <w:color w:val="000000"/>
          <w:sz w:val="20"/>
          <w:szCs w:val="20"/>
        </w:rPr>
        <w:t>..</w:t>
      </w:r>
      <w:proofErr w:type="gramEnd"/>
      <w:r>
        <w:rPr>
          <w:rStyle w:val="Emphasis"/>
          <w:rFonts w:ascii="Arial" w:hAnsi="Arial" w:cs="Arial"/>
          <w:color w:val="000000"/>
          <w:sz w:val="20"/>
          <w:szCs w:val="20"/>
        </w:rPr>
        <w:t xml:space="preserve"> Consider growth in capacity required, hardware replacement, and system/database software upgrades</w:t>
      </w:r>
      <w:r w:rsidR="00053692">
        <w:rPr>
          <w:rStyle w:val="Emphasis"/>
          <w:rFonts w:ascii="Arial" w:hAnsi="Arial" w:cs="Arial"/>
          <w:color w:val="000000"/>
          <w:sz w:val="20"/>
          <w:szCs w:val="20"/>
        </w:rPr>
        <w:t xml:space="preserve">, licensing fees, etc. </w:t>
      </w:r>
    </w:p>
    <w:p w:rsidR="005C5DA3" w:rsidRPr="003B2023" w:rsidRDefault="005C5DA3" w:rsidP="003B2023">
      <w:pPr>
        <w:rPr>
          <w:i/>
        </w:rPr>
      </w:pPr>
    </w:p>
    <w:sectPr w:rsidR="005C5DA3" w:rsidRPr="003B2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3FDF"/>
    <w:multiLevelType w:val="hybridMultilevel"/>
    <w:tmpl w:val="0C2E9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B398D"/>
    <w:multiLevelType w:val="hybridMultilevel"/>
    <w:tmpl w:val="181409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A2E8E"/>
    <w:multiLevelType w:val="hybridMultilevel"/>
    <w:tmpl w:val="3AB0F778"/>
    <w:lvl w:ilvl="0" w:tplc="F2EE342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C1700"/>
    <w:multiLevelType w:val="multilevel"/>
    <w:tmpl w:val="195C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124F4"/>
    <w:multiLevelType w:val="hybridMultilevel"/>
    <w:tmpl w:val="A0C075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109C4"/>
    <w:multiLevelType w:val="hybridMultilevel"/>
    <w:tmpl w:val="9844EDFC"/>
    <w:lvl w:ilvl="0" w:tplc="24448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187E8C"/>
    <w:multiLevelType w:val="hybridMultilevel"/>
    <w:tmpl w:val="4C98C8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B6C23"/>
    <w:multiLevelType w:val="multilevel"/>
    <w:tmpl w:val="7BFC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72F65"/>
    <w:multiLevelType w:val="hybridMultilevel"/>
    <w:tmpl w:val="02000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2E1145"/>
    <w:multiLevelType w:val="hybridMultilevel"/>
    <w:tmpl w:val="7C9A8D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63FA0"/>
    <w:multiLevelType w:val="hybridMultilevel"/>
    <w:tmpl w:val="2A1E2E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151BC3"/>
    <w:multiLevelType w:val="hybridMultilevel"/>
    <w:tmpl w:val="6C1E56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46100"/>
    <w:multiLevelType w:val="hybridMultilevel"/>
    <w:tmpl w:val="EAC639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1"/>
  </w:num>
  <w:num w:numId="6">
    <w:abstractNumId w:val="9"/>
  </w:num>
  <w:num w:numId="7">
    <w:abstractNumId w:val="1"/>
  </w:num>
  <w:num w:numId="8">
    <w:abstractNumId w:val="2"/>
  </w:num>
  <w:num w:numId="9">
    <w:abstractNumId w:val="10"/>
  </w:num>
  <w:num w:numId="10">
    <w:abstractNumId w:val="8"/>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B"/>
    <w:rsid w:val="00030F1D"/>
    <w:rsid w:val="0003477E"/>
    <w:rsid w:val="00053692"/>
    <w:rsid w:val="00077891"/>
    <w:rsid w:val="00081995"/>
    <w:rsid w:val="00084C86"/>
    <w:rsid w:val="000E54D3"/>
    <w:rsid w:val="000F5967"/>
    <w:rsid w:val="00120AA2"/>
    <w:rsid w:val="0013233F"/>
    <w:rsid w:val="001927E1"/>
    <w:rsid w:val="001B2658"/>
    <w:rsid w:val="001B6880"/>
    <w:rsid w:val="001C7F35"/>
    <w:rsid w:val="002455FA"/>
    <w:rsid w:val="00246654"/>
    <w:rsid w:val="0030231A"/>
    <w:rsid w:val="00312242"/>
    <w:rsid w:val="00357EBE"/>
    <w:rsid w:val="00365C56"/>
    <w:rsid w:val="00375F10"/>
    <w:rsid w:val="003B2023"/>
    <w:rsid w:val="003B3130"/>
    <w:rsid w:val="003B57B0"/>
    <w:rsid w:val="00421122"/>
    <w:rsid w:val="00462620"/>
    <w:rsid w:val="00462D12"/>
    <w:rsid w:val="004D1643"/>
    <w:rsid w:val="004D5C54"/>
    <w:rsid w:val="00541469"/>
    <w:rsid w:val="00541A35"/>
    <w:rsid w:val="0054226E"/>
    <w:rsid w:val="00557882"/>
    <w:rsid w:val="005B6B84"/>
    <w:rsid w:val="005C5DA3"/>
    <w:rsid w:val="00615D18"/>
    <w:rsid w:val="00636428"/>
    <w:rsid w:val="00671BA0"/>
    <w:rsid w:val="006862EF"/>
    <w:rsid w:val="006A53AA"/>
    <w:rsid w:val="006C3386"/>
    <w:rsid w:val="0074457A"/>
    <w:rsid w:val="00774A9A"/>
    <w:rsid w:val="0080532F"/>
    <w:rsid w:val="008066C4"/>
    <w:rsid w:val="008320E0"/>
    <w:rsid w:val="008B61AC"/>
    <w:rsid w:val="008F5953"/>
    <w:rsid w:val="00923A84"/>
    <w:rsid w:val="009411EC"/>
    <w:rsid w:val="00972970"/>
    <w:rsid w:val="00990974"/>
    <w:rsid w:val="009F6D40"/>
    <w:rsid w:val="00A34AB5"/>
    <w:rsid w:val="00A8434F"/>
    <w:rsid w:val="00A87414"/>
    <w:rsid w:val="00AE2838"/>
    <w:rsid w:val="00B15DF7"/>
    <w:rsid w:val="00BE05BC"/>
    <w:rsid w:val="00C11032"/>
    <w:rsid w:val="00C52CC8"/>
    <w:rsid w:val="00C83F3F"/>
    <w:rsid w:val="00D05BF9"/>
    <w:rsid w:val="00D5584B"/>
    <w:rsid w:val="00DD490B"/>
    <w:rsid w:val="00DE7702"/>
    <w:rsid w:val="00E143CC"/>
    <w:rsid w:val="00E17D5D"/>
    <w:rsid w:val="00E54852"/>
    <w:rsid w:val="00EC6136"/>
    <w:rsid w:val="00EF1B24"/>
    <w:rsid w:val="00F61C4E"/>
    <w:rsid w:val="00FD61F9"/>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5F21C-3D4C-4295-B3D1-9DBF01EF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22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14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5D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C5D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2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146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B3130"/>
    <w:pPr>
      <w:ind w:left="720"/>
      <w:contextualSpacing/>
    </w:pPr>
  </w:style>
  <w:style w:type="table" w:styleId="TableGrid">
    <w:name w:val="Table Grid"/>
    <w:basedOn w:val="TableNormal"/>
    <w:uiPriority w:val="39"/>
    <w:rsid w:val="003B2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3B202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4-Accent1">
    <w:name w:val="Grid Table 4 Accent 1"/>
    <w:basedOn w:val="TableNormal"/>
    <w:uiPriority w:val="49"/>
    <w:rsid w:val="00671BA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rsid w:val="005C5DA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C5DA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5C5DA3"/>
    <w:pPr>
      <w:spacing w:before="100" w:beforeAutospacing="1" w:after="100" w:afterAutospacing="1" w:line="240" w:lineRule="auto"/>
    </w:pPr>
    <w:rPr>
      <w:rFonts w:ascii="Times New Roman" w:eastAsiaTheme="minorEastAsia" w:hAnsi="Times New Roman" w:cs="Times New Roman"/>
      <w:sz w:val="24"/>
      <w:szCs w:val="24"/>
      <w:lang w:val="en-ZA" w:eastAsia="en-ZA"/>
    </w:rPr>
  </w:style>
  <w:style w:type="character" w:styleId="Strong">
    <w:name w:val="Strong"/>
    <w:basedOn w:val="DefaultParagraphFont"/>
    <w:uiPriority w:val="22"/>
    <w:qFormat/>
    <w:rsid w:val="005C5DA3"/>
    <w:rPr>
      <w:b/>
      <w:bCs/>
    </w:rPr>
  </w:style>
  <w:style w:type="character" w:styleId="Emphasis">
    <w:name w:val="Emphasis"/>
    <w:basedOn w:val="DefaultParagraphFont"/>
    <w:uiPriority w:val="20"/>
    <w:qFormat/>
    <w:rsid w:val="005C5DA3"/>
    <w:rPr>
      <w:i/>
      <w:iCs/>
    </w:rPr>
  </w:style>
  <w:style w:type="character" w:customStyle="1" w:styleId="apple-converted-space">
    <w:name w:val="apple-converted-space"/>
    <w:basedOn w:val="DefaultParagraphFont"/>
    <w:rsid w:val="0030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2FEFFA00-C206-4968-8BF2-CDC2A7D9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Annina Wersun</dc:creator>
  <cp:keywords/>
  <dc:description/>
  <cp:lastModifiedBy>Annina Wersun</cp:lastModifiedBy>
  <cp:revision>2</cp:revision>
  <dcterms:created xsi:type="dcterms:W3CDTF">2015-11-13T16:16:00Z</dcterms:created>
  <dcterms:modified xsi:type="dcterms:W3CDTF">2015-11-13T16:16:00Z</dcterms:modified>
</cp:coreProperties>
</file>