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4C1D" w14:textId="144C7256" w:rsidR="0018750E" w:rsidRDefault="002362FC" w:rsidP="00D230A0">
      <w:pPr>
        <w:pStyle w:val="Title"/>
      </w:pPr>
      <w:r>
        <w:t xml:space="preserve">Generic CRVS Information </w:t>
      </w:r>
      <w:r w:rsidR="007E04B9">
        <w:t>Modelling Guide</w:t>
      </w:r>
    </w:p>
    <w:p w14:paraId="21B38FFC" w14:textId="77777777" w:rsidR="00BB4AF7" w:rsidRDefault="00BB4AF7" w:rsidP="003E4A95">
      <w:pPr>
        <w:rPr>
          <w:b/>
          <w:sz w:val="32"/>
          <w:szCs w:val="32"/>
        </w:rPr>
      </w:pPr>
    </w:p>
    <w:p w14:paraId="0E987FBF" w14:textId="30D257D2" w:rsidR="003E4A95" w:rsidRDefault="003E4A95" w:rsidP="00CF66D0">
      <w:pPr>
        <w:tabs>
          <w:tab w:val="left" w:pos="6512"/>
        </w:tabs>
        <w:rPr>
          <w:b/>
          <w:sz w:val="32"/>
          <w:szCs w:val="32"/>
        </w:rPr>
      </w:pPr>
      <w:r w:rsidRPr="003E4A95">
        <w:rPr>
          <w:b/>
          <w:sz w:val="32"/>
          <w:szCs w:val="32"/>
        </w:rPr>
        <w:t>Contents</w:t>
      </w:r>
      <w:r w:rsidR="00CF66D0">
        <w:rPr>
          <w:b/>
          <w:sz w:val="32"/>
          <w:szCs w:val="32"/>
        </w:rPr>
        <w:tab/>
      </w:r>
    </w:p>
    <w:p w14:paraId="6D9A961D" w14:textId="77777777" w:rsidR="007A188C" w:rsidRDefault="007A188C" w:rsidP="003E4A95"/>
    <w:p w14:paraId="6251AADB" w14:textId="77777777" w:rsidR="00EE6DE7" w:rsidRDefault="00BA335B" w:rsidP="007151EE">
      <w:pPr>
        <w:pStyle w:val="TOC1"/>
        <w:rPr>
          <w:noProof/>
          <w:lang w:eastAsia="en-GB"/>
        </w:rPr>
      </w:pPr>
      <w:r>
        <w:fldChar w:fldCharType="begin"/>
      </w:r>
      <w:r>
        <w:instrText xml:space="preserve"> TOC \o "1-2" </w:instrText>
      </w:r>
      <w:r>
        <w:fldChar w:fldCharType="separate"/>
      </w:r>
      <w:r w:rsidR="00EE6DE7">
        <w:rPr>
          <w:noProof/>
        </w:rPr>
        <w:t>1</w:t>
      </w:r>
      <w:r w:rsidR="00EE6DE7">
        <w:rPr>
          <w:noProof/>
          <w:lang w:eastAsia="en-GB"/>
        </w:rPr>
        <w:tab/>
      </w:r>
      <w:r w:rsidR="00EE6DE7">
        <w:rPr>
          <w:noProof/>
        </w:rPr>
        <w:t>CRVS Information Model</w:t>
      </w:r>
      <w:r w:rsidR="00EE6DE7">
        <w:rPr>
          <w:noProof/>
        </w:rPr>
        <w:tab/>
      </w:r>
      <w:r w:rsidR="00EE6DE7">
        <w:rPr>
          <w:noProof/>
        </w:rPr>
        <w:fldChar w:fldCharType="begin"/>
      </w:r>
      <w:r w:rsidR="00EE6DE7">
        <w:rPr>
          <w:noProof/>
        </w:rPr>
        <w:instrText xml:space="preserve"> PAGEREF _Toc433597243 \h </w:instrText>
      </w:r>
      <w:r w:rsidR="00EE6DE7">
        <w:rPr>
          <w:noProof/>
        </w:rPr>
      </w:r>
      <w:r w:rsidR="00EE6DE7">
        <w:rPr>
          <w:noProof/>
        </w:rPr>
        <w:fldChar w:fldCharType="separate"/>
      </w:r>
      <w:r w:rsidR="007151EE">
        <w:rPr>
          <w:noProof/>
        </w:rPr>
        <w:t>1</w:t>
      </w:r>
      <w:r w:rsidR="00EE6DE7">
        <w:rPr>
          <w:noProof/>
        </w:rPr>
        <w:fldChar w:fldCharType="end"/>
      </w:r>
    </w:p>
    <w:p w14:paraId="72147962" w14:textId="77777777" w:rsidR="00EE6DE7" w:rsidRDefault="00EE6DE7">
      <w:pPr>
        <w:pStyle w:val="TOC2"/>
        <w:tabs>
          <w:tab w:val="left" w:pos="960"/>
          <w:tab w:val="right" w:leader="dot" w:pos="8296"/>
        </w:tabs>
        <w:rPr>
          <w:noProof/>
          <w:lang w:eastAsia="en-GB"/>
        </w:rPr>
      </w:pPr>
      <w:r>
        <w:rPr>
          <w:noProof/>
        </w:rPr>
        <w:t>1.1</w:t>
      </w:r>
      <w:r>
        <w:rPr>
          <w:noProof/>
          <w:lang w:eastAsia="en-GB"/>
        </w:rPr>
        <w:tab/>
      </w:r>
      <w:r>
        <w:rPr>
          <w:noProof/>
        </w:rPr>
        <w:t>Definitions:</w:t>
      </w:r>
      <w:r>
        <w:rPr>
          <w:noProof/>
        </w:rPr>
        <w:tab/>
      </w:r>
      <w:r>
        <w:rPr>
          <w:noProof/>
        </w:rPr>
        <w:fldChar w:fldCharType="begin"/>
      </w:r>
      <w:r>
        <w:rPr>
          <w:noProof/>
        </w:rPr>
        <w:instrText xml:space="preserve"> PAGEREF _Toc433597244 \h </w:instrText>
      </w:r>
      <w:r>
        <w:rPr>
          <w:noProof/>
        </w:rPr>
      </w:r>
      <w:r>
        <w:rPr>
          <w:noProof/>
        </w:rPr>
        <w:fldChar w:fldCharType="separate"/>
      </w:r>
      <w:r w:rsidR="007151EE">
        <w:rPr>
          <w:noProof/>
        </w:rPr>
        <w:t>1</w:t>
      </w:r>
      <w:r>
        <w:rPr>
          <w:noProof/>
        </w:rPr>
        <w:fldChar w:fldCharType="end"/>
      </w:r>
    </w:p>
    <w:p w14:paraId="16819F0A" w14:textId="77777777" w:rsidR="00EE6DE7" w:rsidRDefault="00EE6DE7">
      <w:pPr>
        <w:pStyle w:val="TOC2"/>
        <w:tabs>
          <w:tab w:val="left" w:pos="960"/>
          <w:tab w:val="right" w:leader="dot" w:pos="8296"/>
        </w:tabs>
        <w:rPr>
          <w:noProof/>
          <w:lang w:eastAsia="en-GB"/>
        </w:rPr>
      </w:pPr>
      <w:r>
        <w:rPr>
          <w:noProof/>
        </w:rPr>
        <w:t>1.2</w:t>
      </w:r>
      <w:r>
        <w:rPr>
          <w:noProof/>
          <w:lang w:eastAsia="en-GB"/>
        </w:rPr>
        <w:tab/>
      </w:r>
      <w:r>
        <w:rPr>
          <w:noProof/>
        </w:rPr>
        <w:t>Principle CRVS Data Entities</w:t>
      </w:r>
      <w:r>
        <w:rPr>
          <w:noProof/>
        </w:rPr>
        <w:tab/>
      </w:r>
      <w:r>
        <w:rPr>
          <w:noProof/>
        </w:rPr>
        <w:fldChar w:fldCharType="begin"/>
      </w:r>
      <w:r>
        <w:rPr>
          <w:noProof/>
        </w:rPr>
        <w:instrText xml:space="preserve"> PAGEREF _Toc433597245 \h </w:instrText>
      </w:r>
      <w:r>
        <w:rPr>
          <w:noProof/>
        </w:rPr>
      </w:r>
      <w:r>
        <w:rPr>
          <w:noProof/>
        </w:rPr>
        <w:fldChar w:fldCharType="separate"/>
      </w:r>
      <w:r w:rsidR="007151EE">
        <w:rPr>
          <w:noProof/>
        </w:rPr>
        <w:t>2</w:t>
      </w:r>
      <w:r>
        <w:rPr>
          <w:noProof/>
        </w:rPr>
        <w:fldChar w:fldCharType="end"/>
      </w:r>
    </w:p>
    <w:p w14:paraId="05BEEE9F" w14:textId="77777777" w:rsidR="00EE6DE7" w:rsidRDefault="00EE6DE7">
      <w:pPr>
        <w:pStyle w:val="TOC2"/>
        <w:tabs>
          <w:tab w:val="left" w:pos="960"/>
          <w:tab w:val="right" w:leader="dot" w:pos="8296"/>
        </w:tabs>
        <w:rPr>
          <w:noProof/>
          <w:lang w:eastAsia="en-GB"/>
        </w:rPr>
      </w:pPr>
      <w:r>
        <w:rPr>
          <w:noProof/>
        </w:rPr>
        <w:t>1.3</w:t>
      </w:r>
      <w:r>
        <w:rPr>
          <w:noProof/>
          <w:lang w:eastAsia="en-GB"/>
        </w:rPr>
        <w:tab/>
      </w:r>
      <w:r>
        <w:rPr>
          <w:noProof/>
        </w:rPr>
        <w:t>Principle CRVS Data Elements</w:t>
      </w:r>
      <w:r>
        <w:rPr>
          <w:noProof/>
        </w:rPr>
        <w:tab/>
      </w:r>
      <w:r>
        <w:rPr>
          <w:noProof/>
        </w:rPr>
        <w:fldChar w:fldCharType="begin"/>
      </w:r>
      <w:r>
        <w:rPr>
          <w:noProof/>
        </w:rPr>
        <w:instrText xml:space="preserve"> PAGEREF _Toc433597246 \h </w:instrText>
      </w:r>
      <w:r>
        <w:rPr>
          <w:noProof/>
        </w:rPr>
      </w:r>
      <w:r>
        <w:rPr>
          <w:noProof/>
        </w:rPr>
        <w:fldChar w:fldCharType="separate"/>
      </w:r>
      <w:r w:rsidR="007151EE">
        <w:rPr>
          <w:noProof/>
        </w:rPr>
        <w:t>3</w:t>
      </w:r>
      <w:r>
        <w:rPr>
          <w:noProof/>
        </w:rPr>
        <w:fldChar w:fldCharType="end"/>
      </w:r>
    </w:p>
    <w:p w14:paraId="08D4EEC8" w14:textId="77777777" w:rsidR="00EE6DE7" w:rsidRDefault="00EE6DE7">
      <w:pPr>
        <w:pStyle w:val="TOC2"/>
        <w:tabs>
          <w:tab w:val="left" w:pos="960"/>
          <w:tab w:val="right" w:leader="dot" w:pos="8296"/>
        </w:tabs>
        <w:rPr>
          <w:noProof/>
          <w:lang w:eastAsia="en-GB"/>
        </w:rPr>
      </w:pPr>
      <w:r>
        <w:rPr>
          <w:noProof/>
        </w:rPr>
        <w:t>1.4</w:t>
      </w:r>
      <w:r>
        <w:rPr>
          <w:noProof/>
          <w:lang w:eastAsia="en-GB"/>
        </w:rPr>
        <w:tab/>
      </w:r>
      <w:r>
        <w:rPr>
          <w:noProof/>
        </w:rPr>
        <w:t>Entity Relationship Key and Modelling Concepts</w:t>
      </w:r>
      <w:r>
        <w:rPr>
          <w:noProof/>
        </w:rPr>
        <w:tab/>
      </w:r>
      <w:r>
        <w:rPr>
          <w:noProof/>
        </w:rPr>
        <w:fldChar w:fldCharType="begin"/>
      </w:r>
      <w:r>
        <w:rPr>
          <w:noProof/>
        </w:rPr>
        <w:instrText xml:space="preserve"> PAGEREF _Toc433597247 \h </w:instrText>
      </w:r>
      <w:r>
        <w:rPr>
          <w:noProof/>
        </w:rPr>
      </w:r>
      <w:r>
        <w:rPr>
          <w:noProof/>
        </w:rPr>
        <w:fldChar w:fldCharType="separate"/>
      </w:r>
      <w:r w:rsidR="007151EE">
        <w:rPr>
          <w:noProof/>
        </w:rPr>
        <w:t>5</w:t>
      </w:r>
      <w:r>
        <w:rPr>
          <w:noProof/>
        </w:rPr>
        <w:fldChar w:fldCharType="end"/>
      </w:r>
    </w:p>
    <w:p w14:paraId="14DFE4AD" w14:textId="742EAE2E" w:rsidR="001B6A2A" w:rsidRDefault="00BA335B" w:rsidP="007151EE">
      <w:pPr>
        <w:pStyle w:val="TOC1"/>
      </w:pPr>
      <w:r>
        <w:fldChar w:fldCharType="end"/>
      </w:r>
    </w:p>
    <w:p w14:paraId="620E4D14" w14:textId="36108BF3" w:rsidR="00110918" w:rsidRDefault="00590976" w:rsidP="003E2A27">
      <w:pPr>
        <w:pStyle w:val="Heading1"/>
      </w:pPr>
      <w:bookmarkStart w:id="0" w:name="_Toc433597243"/>
      <w:r>
        <w:t>CRVS Information Model</w:t>
      </w:r>
      <w:bookmarkEnd w:id="0"/>
    </w:p>
    <w:p w14:paraId="1F6B85B6" w14:textId="77777777" w:rsidR="00FE3E0B" w:rsidRDefault="00CD1343" w:rsidP="003E2A27">
      <w:r>
        <w:t xml:space="preserve">Information modelling describes the process of analysing the data that needs to be stored by the system and the way it needs to be structured in order to provide for the immediate data processing needs of the system as well as any possible future extensions to the system. The resulting information model is a fundamental component of any digital CRVS </w:t>
      </w:r>
      <w:r w:rsidR="00FE3E0B">
        <w:t>system.</w:t>
      </w:r>
    </w:p>
    <w:p w14:paraId="113F65DA" w14:textId="77777777" w:rsidR="00825745" w:rsidRPr="00825745" w:rsidRDefault="00825745" w:rsidP="003E2A27">
      <w:pPr>
        <w:pStyle w:val="Heading2"/>
      </w:pPr>
      <w:bookmarkStart w:id="1" w:name="_Toc433597244"/>
      <w:r w:rsidRPr="00825745">
        <w:t>Definitions:</w:t>
      </w:r>
      <w:bookmarkEnd w:id="1"/>
      <w:r w:rsidRPr="00825745">
        <w:t xml:space="preserve"> </w:t>
      </w:r>
    </w:p>
    <w:p w14:paraId="5E4942D1" w14:textId="04B8936B" w:rsidR="00825745" w:rsidRPr="003E2A27" w:rsidRDefault="00825745" w:rsidP="003E2A27">
      <w:r w:rsidRPr="003E2A27">
        <w:rPr>
          <w:b/>
        </w:rPr>
        <w:t xml:space="preserve">Entities </w:t>
      </w:r>
      <w:r w:rsidRPr="003E2A27">
        <w:t>are objects or concepts that represent important data. They are typically nouns, e.g.</w:t>
      </w:r>
      <w:r w:rsidRPr="003E2A27">
        <w:rPr>
          <w:rStyle w:val="apple-converted-space"/>
          <w:rFonts w:ascii="Lucida Sans" w:hAnsi="Lucida Sans" w:cs="Lucida Sans"/>
          <w:sz w:val="21"/>
          <w:szCs w:val="21"/>
        </w:rPr>
        <w:t xml:space="preserve"> birth event, registration event, person, mother, civil registration office, etc</w:t>
      </w:r>
      <w:r w:rsidRPr="003E2A27">
        <w:t>.</w:t>
      </w:r>
    </w:p>
    <w:p w14:paraId="5F4F3A38" w14:textId="158B4C8C" w:rsidR="00825745" w:rsidRPr="003E2A27" w:rsidRDefault="00825745" w:rsidP="003E2A27">
      <w:r w:rsidRPr="003E2A27">
        <w:rPr>
          <w:rStyle w:val="Strong"/>
          <w:rFonts w:ascii="Lucida Sans" w:hAnsi="Lucida Sans" w:cs="Lucida Sans"/>
          <w:sz w:val="21"/>
          <w:szCs w:val="21"/>
        </w:rPr>
        <w:t xml:space="preserve">Attributes are </w:t>
      </w:r>
      <w:r w:rsidRPr="003E2A27">
        <w:rPr>
          <w:rFonts w:eastAsia="Times New Roman"/>
          <w:lang w:val="en-ZA" w:eastAsia="en-ZA"/>
        </w:rPr>
        <w:t>characteristics of an entity; the separate data elements associated with a data entity.</w:t>
      </w:r>
    </w:p>
    <w:p w14:paraId="6C3D5821" w14:textId="0825D172" w:rsidR="00825745" w:rsidRPr="003E2A27" w:rsidRDefault="00825745" w:rsidP="003E2A27">
      <w:r w:rsidRPr="003E2A27">
        <w:rPr>
          <w:b/>
        </w:rPr>
        <w:t>Data definitions</w:t>
      </w:r>
      <w:r w:rsidRPr="003E2A27">
        <w:t xml:space="preserve"> define the data elements themselves and the type of the data that is stored. </w:t>
      </w:r>
    </w:p>
    <w:p w14:paraId="242F4AF7" w14:textId="61B24341" w:rsidR="00825745" w:rsidRPr="003E2A27" w:rsidRDefault="00825745" w:rsidP="003E2A27">
      <w:r w:rsidRPr="003E2A27">
        <w:t xml:space="preserve">An information model can be defined and then elaborated at different levels: </w:t>
      </w:r>
    </w:p>
    <w:p w14:paraId="56C9FC80" w14:textId="640A4095" w:rsidR="00825745" w:rsidRPr="003E2A27" w:rsidRDefault="003E2A27" w:rsidP="003E2A27">
      <w:pPr>
        <w:pStyle w:val="ListParagraph"/>
        <w:numPr>
          <w:ilvl w:val="0"/>
          <w:numId w:val="23"/>
        </w:numPr>
      </w:pPr>
      <w:r>
        <w:rPr>
          <w:b/>
        </w:rPr>
        <w:t>A c</w:t>
      </w:r>
      <w:r w:rsidRPr="003E2A27">
        <w:rPr>
          <w:b/>
        </w:rPr>
        <w:t xml:space="preserve">onceptual </w:t>
      </w:r>
      <w:r>
        <w:rPr>
          <w:b/>
        </w:rPr>
        <w:t xml:space="preserve">data </w:t>
      </w:r>
      <w:r w:rsidRPr="003E2A27">
        <w:rPr>
          <w:b/>
        </w:rPr>
        <w:t>model</w:t>
      </w:r>
      <w:r>
        <w:rPr>
          <w:b/>
        </w:rPr>
        <w:t xml:space="preserve"> </w:t>
      </w:r>
      <w:r w:rsidRPr="003E2A27">
        <w:t>is</w:t>
      </w:r>
      <w:r>
        <w:rPr>
          <w:b/>
        </w:rPr>
        <w:t xml:space="preserve"> </w:t>
      </w:r>
      <w:r w:rsidR="00825745" w:rsidRPr="003E2A27">
        <w:t>the simplest view and can be used as the founda</w:t>
      </w:r>
      <w:r>
        <w:t xml:space="preserve">tion for logical data models. It </w:t>
      </w:r>
      <w:r w:rsidR="00825745" w:rsidRPr="003E2A27">
        <w:t xml:space="preserve">:   </w:t>
      </w:r>
    </w:p>
    <w:p w14:paraId="3EE29D32" w14:textId="3AB58AB5" w:rsidR="00825745" w:rsidRPr="003E2A27" w:rsidRDefault="77765C26" w:rsidP="003E2A27">
      <w:pPr>
        <w:pStyle w:val="ListParagraph"/>
        <w:numPr>
          <w:ilvl w:val="0"/>
          <w:numId w:val="20"/>
        </w:numPr>
      </w:pPr>
      <w:r>
        <w:t>Includes important entities and the relationships between them.</w:t>
      </w:r>
    </w:p>
    <w:p w14:paraId="0DA4629B" w14:textId="1C8B2BAE" w:rsidR="00825745" w:rsidRPr="003E2A27" w:rsidRDefault="77765C26" w:rsidP="003E2A27">
      <w:pPr>
        <w:pStyle w:val="ListParagraph"/>
        <w:numPr>
          <w:ilvl w:val="0"/>
          <w:numId w:val="20"/>
        </w:numPr>
      </w:pPr>
      <w:r>
        <w:t>Does not specify attributes.</w:t>
      </w:r>
    </w:p>
    <w:p w14:paraId="67B80359" w14:textId="4EE70205" w:rsidR="00825745" w:rsidRPr="003E2A27" w:rsidRDefault="77765C26" w:rsidP="003E2A27">
      <w:pPr>
        <w:pStyle w:val="ListParagraph"/>
        <w:numPr>
          <w:ilvl w:val="0"/>
          <w:numId w:val="20"/>
        </w:numPr>
      </w:pPr>
      <w:r>
        <w:t>Does not specify primary keys.</w:t>
      </w:r>
    </w:p>
    <w:p w14:paraId="08102C58" w14:textId="77777777" w:rsidR="00825745" w:rsidRPr="003E2A27" w:rsidRDefault="00825745" w:rsidP="003E2A27"/>
    <w:p w14:paraId="2BC237AA" w14:textId="128E5FDB" w:rsidR="00825745" w:rsidRPr="003E2A27" w:rsidRDefault="77765C26" w:rsidP="003E2A27">
      <w:pPr>
        <w:pStyle w:val="ListParagraph"/>
        <w:numPr>
          <w:ilvl w:val="0"/>
          <w:numId w:val="23"/>
        </w:numPr>
      </w:pPr>
      <w:r w:rsidRPr="77765C26">
        <w:rPr>
          <w:b/>
          <w:bCs/>
        </w:rPr>
        <w:t>A</w:t>
      </w:r>
      <w:r>
        <w:t xml:space="preserve"> </w:t>
      </w:r>
      <w:r w:rsidRPr="77765C26">
        <w:rPr>
          <w:b/>
          <w:bCs/>
        </w:rPr>
        <w:t>logical data model</w:t>
      </w:r>
      <w:r>
        <w:t xml:space="preserve"> defines the logical structure of the data.    This model contains more detail than the conceptual data model, without </w:t>
      </w:r>
      <w:r>
        <w:lastRenderedPageBreak/>
        <w:t>regard to how information will be physically implemented in the database. Logical data models:</w:t>
      </w:r>
    </w:p>
    <w:p w14:paraId="54DE4EE5" w14:textId="77777777" w:rsidR="00825745" w:rsidRPr="003E2A27" w:rsidRDefault="00825745" w:rsidP="003E2A27">
      <w:pPr>
        <w:pStyle w:val="ListParagraph"/>
        <w:numPr>
          <w:ilvl w:val="0"/>
          <w:numId w:val="21"/>
        </w:numPr>
      </w:pPr>
      <w:r w:rsidRPr="003E2A27">
        <w:t>Include all entities and relationships between them.</w:t>
      </w:r>
    </w:p>
    <w:p w14:paraId="6F8594BC" w14:textId="77777777" w:rsidR="00825745" w:rsidRPr="003E2A27" w:rsidRDefault="00825745" w:rsidP="003E2A27">
      <w:pPr>
        <w:pStyle w:val="ListParagraph"/>
        <w:numPr>
          <w:ilvl w:val="0"/>
          <w:numId w:val="21"/>
        </w:numPr>
      </w:pPr>
      <w:r w:rsidRPr="003E2A27">
        <w:t>Specify attributes for each entity.</w:t>
      </w:r>
    </w:p>
    <w:p w14:paraId="72A7DF90" w14:textId="77777777" w:rsidR="00825745" w:rsidRPr="003E2A27" w:rsidRDefault="00825745" w:rsidP="003E2A27">
      <w:pPr>
        <w:pStyle w:val="ListParagraph"/>
        <w:numPr>
          <w:ilvl w:val="0"/>
          <w:numId w:val="21"/>
        </w:numPr>
      </w:pPr>
      <w:r w:rsidRPr="003E2A27">
        <w:t>Specify primary key for each entity.</w:t>
      </w:r>
    </w:p>
    <w:p w14:paraId="2D388D7A" w14:textId="77777777" w:rsidR="00825745" w:rsidRPr="003E2A27" w:rsidRDefault="00825745" w:rsidP="003E2A27">
      <w:pPr>
        <w:pStyle w:val="ListParagraph"/>
        <w:numPr>
          <w:ilvl w:val="0"/>
          <w:numId w:val="21"/>
        </w:numPr>
      </w:pPr>
      <w:r w:rsidRPr="003E2A27">
        <w:t>Specify foreign keys, which identify the relationship between different entities.</w:t>
      </w:r>
    </w:p>
    <w:p w14:paraId="6D984607" w14:textId="77777777" w:rsidR="00825745" w:rsidRPr="003E2A27" w:rsidRDefault="00825745" w:rsidP="003E2A27">
      <w:pPr>
        <w:pStyle w:val="ListParagraph"/>
        <w:numPr>
          <w:ilvl w:val="0"/>
          <w:numId w:val="21"/>
        </w:numPr>
      </w:pPr>
      <w:r w:rsidRPr="003E2A27">
        <w:t>Involve normalization, which is the process of removing redundancy in a table so that the table is easier to modify. Normalization typically occurs by dividing an entity table into two or more tables and defining relationships between the tables.</w:t>
      </w:r>
    </w:p>
    <w:p w14:paraId="5827C38D" w14:textId="74884B6B" w:rsidR="00CD1343" w:rsidRPr="003E2A27" w:rsidRDefault="00CD1343" w:rsidP="003E2A27"/>
    <w:p w14:paraId="4751249C" w14:textId="107FEBE7" w:rsidR="003E2A27" w:rsidRPr="003E2A27" w:rsidRDefault="00FE3E0B" w:rsidP="003E2A27">
      <w:pPr>
        <w:pStyle w:val="ListParagraph"/>
        <w:numPr>
          <w:ilvl w:val="0"/>
          <w:numId w:val="23"/>
        </w:numPr>
      </w:pPr>
      <w:r w:rsidRPr="003E2A27">
        <w:rPr>
          <w:b/>
        </w:rPr>
        <w:t>A physical data model</w:t>
      </w:r>
      <w:r w:rsidRPr="003E2A27">
        <w:t xml:space="preserve"> describes how the logical model is translated into a model that can be implemented in an electronic </w:t>
      </w:r>
      <w:r w:rsidR="00CD1343" w:rsidRPr="003E2A27">
        <w:t>database management system (DBMS).</w:t>
      </w:r>
      <w:r w:rsidRPr="003E2A27">
        <w:t xml:space="preserve"> </w:t>
      </w:r>
      <w:r w:rsidR="003E2A27">
        <w:t xml:space="preserve">  It </w:t>
      </w:r>
      <w:r w:rsidR="003E2A27" w:rsidRPr="003E2A27">
        <w:t>represents the process of adding information to the database. This model shows all table structures, including column name, column data type, column constraints, primary key, foreign key, and relationships between tables. The structuring of the data in the physical data model will determine the flexibility of the information model and how it can be used to satisfy data processing and reporting requirements as well as future extension, if required.</w:t>
      </w:r>
      <w:r w:rsidR="003E2A27">
        <w:t xml:space="preserve"> </w:t>
      </w:r>
      <w:r w:rsidR="003E2A27" w:rsidRPr="003E2A27">
        <w:t xml:space="preserve"> Physical data models:</w:t>
      </w:r>
    </w:p>
    <w:p w14:paraId="0EF64BD1" w14:textId="77777777" w:rsidR="003E2A27" w:rsidRPr="003E2A27" w:rsidRDefault="003E2A27" w:rsidP="00EE6DE7">
      <w:pPr>
        <w:pStyle w:val="ListParagraph"/>
        <w:numPr>
          <w:ilvl w:val="0"/>
          <w:numId w:val="24"/>
        </w:numPr>
      </w:pPr>
      <w:r w:rsidRPr="003E2A27">
        <w:t>Specify all tables and columns.</w:t>
      </w:r>
    </w:p>
    <w:p w14:paraId="19C74DEC" w14:textId="77777777" w:rsidR="003E2A27" w:rsidRPr="003E2A27" w:rsidRDefault="003E2A27" w:rsidP="003E2A27">
      <w:pPr>
        <w:pStyle w:val="ListParagraph"/>
        <w:numPr>
          <w:ilvl w:val="0"/>
          <w:numId w:val="22"/>
        </w:numPr>
      </w:pPr>
      <w:r w:rsidRPr="003E2A27">
        <w:t>Include foreign keys to identify relationships between tables.</w:t>
      </w:r>
    </w:p>
    <w:p w14:paraId="0E0504AB" w14:textId="77777777" w:rsidR="003E2A27" w:rsidRPr="003E2A27" w:rsidRDefault="003E2A27" w:rsidP="003E2A27">
      <w:pPr>
        <w:pStyle w:val="ListParagraph"/>
        <w:numPr>
          <w:ilvl w:val="0"/>
          <w:numId w:val="22"/>
        </w:numPr>
      </w:pPr>
      <w:r w:rsidRPr="003E2A27">
        <w:t>May include de-normalization, depending on user requirements.</w:t>
      </w:r>
    </w:p>
    <w:p w14:paraId="7190D4DB" w14:textId="77777777" w:rsidR="003E2A27" w:rsidRPr="003E2A27" w:rsidRDefault="003E2A27" w:rsidP="003E2A27">
      <w:pPr>
        <w:pStyle w:val="ListParagraph"/>
        <w:numPr>
          <w:ilvl w:val="0"/>
          <w:numId w:val="22"/>
        </w:numPr>
      </w:pPr>
      <w:r w:rsidRPr="003E2A27">
        <w:t>May be significantly different from the logical data model.</w:t>
      </w:r>
    </w:p>
    <w:p w14:paraId="5C42D35D" w14:textId="77777777" w:rsidR="003E2A27" w:rsidRPr="003E2A27" w:rsidRDefault="003E2A27" w:rsidP="003E2A27">
      <w:pPr>
        <w:pStyle w:val="ListParagraph"/>
        <w:numPr>
          <w:ilvl w:val="0"/>
          <w:numId w:val="22"/>
        </w:numPr>
      </w:pPr>
      <w:r w:rsidRPr="003E2A27">
        <w:t>Will differ depending on which DBMS (database management system) is used.</w:t>
      </w:r>
    </w:p>
    <w:p w14:paraId="4656B847" w14:textId="42CCCF97" w:rsidR="00825745" w:rsidRPr="003E2A27" w:rsidRDefault="003E2A27" w:rsidP="001B41A7">
      <w:pPr>
        <w:ind w:left="720"/>
      </w:pPr>
      <w:r w:rsidRPr="003E2A27">
        <w:t xml:space="preserve">A commonly-used database management system is the relational database management system (RDBMS) that is usually modelled, at a logical level, by means of an entity-relationship model.   </w:t>
      </w:r>
    </w:p>
    <w:p w14:paraId="779FC175" w14:textId="45546AFF" w:rsidR="006C253B" w:rsidRDefault="00590976" w:rsidP="00110918">
      <w:pPr>
        <w:pStyle w:val="Heading2"/>
      </w:pPr>
      <w:bookmarkStart w:id="2" w:name="_Toc433597245"/>
      <w:r>
        <w:t>Principle</w:t>
      </w:r>
      <w:r w:rsidR="006C253B">
        <w:t xml:space="preserve"> CRVS Data E</w:t>
      </w:r>
      <w:r>
        <w:t>ntities</w:t>
      </w:r>
      <w:bookmarkEnd w:id="2"/>
    </w:p>
    <w:p w14:paraId="298C7BB0" w14:textId="06B63EAB" w:rsidR="006C253B" w:rsidRDefault="003D71B8" w:rsidP="006C253B">
      <w:r>
        <w:t xml:space="preserve">The main Vital Event and Person entities defined </w:t>
      </w:r>
      <w:r w:rsidR="0031664E">
        <w:t xml:space="preserve">in the </w:t>
      </w:r>
      <w:r w:rsidR="00590976">
        <w:t>Principles and Recommendations</w:t>
      </w:r>
      <w:r w:rsidR="004910B7">
        <w:t xml:space="preserve"> </w:t>
      </w:r>
      <w:r w:rsidR="00F7058E">
        <w:t xml:space="preserve">(UNSD, 2014) </w:t>
      </w:r>
      <w:r>
        <w:t>are</w:t>
      </w:r>
      <w:r w:rsidR="0031664E">
        <w:t xml:space="preserve"> </w:t>
      </w:r>
      <w:r>
        <w:t>detailed</w:t>
      </w:r>
      <w:r w:rsidR="004910B7">
        <w:t xml:space="preserve"> in </w:t>
      </w:r>
      <w:r w:rsidR="00AC4A47">
        <w:t>the table</w:t>
      </w:r>
      <w:r w:rsidR="00590976">
        <w:t xml:space="preserve"> below</w:t>
      </w:r>
      <w:r w:rsidR="004910B7">
        <w:t xml:space="preserve">. </w:t>
      </w:r>
    </w:p>
    <w:p w14:paraId="0FCF6EDF" w14:textId="77777777" w:rsidR="006C253B" w:rsidRDefault="006C253B" w:rsidP="006C253B"/>
    <w:tbl>
      <w:tblPr>
        <w:tblW w:w="8600" w:type="dxa"/>
        <w:tblInd w:w="78" w:type="dxa"/>
        <w:tblLayout w:type="fixed"/>
        <w:tblLook w:val="0000" w:firstRow="0" w:lastRow="0" w:firstColumn="0" w:lastColumn="0" w:noHBand="0" w:noVBand="0"/>
      </w:tblPr>
      <w:tblGrid>
        <w:gridCol w:w="920"/>
        <w:gridCol w:w="7680"/>
      </w:tblGrid>
      <w:tr w:rsidR="006C253B" w14:paraId="42B12724" w14:textId="77777777" w:rsidTr="006C253B">
        <w:trPr>
          <w:trHeight w:val="300"/>
        </w:trPr>
        <w:tc>
          <w:tcPr>
            <w:tcW w:w="920" w:type="dxa"/>
            <w:tcBorders>
              <w:top w:val="single" w:sz="6" w:space="0" w:color="auto"/>
              <w:left w:val="single" w:sz="6" w:space="0" w:color="auto"/>
              <w:bottom w:val="single" w:sz="6" w:space="0" w:color="auto"/>
              <w:right w:val="single" w:sz="6" w:space="0" w:color="auto"/>
            </w:tcBorders>
          </w:tcPr>
          <w:p w14:paraId="41000CAE"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w:t>
            </w:r>
          </w:p>
        </w:tc>
        <w:tc>
          <w:tcPr>
            <w:tcW w:w="7680" w:type="dxa"/>
            <w:tcBorders>
              <w:top w:val="single" w:sz="6" w:space="0" w:color="auto"/>
              <w:left w:val="single" w:sz="6" w:space="0" w:color="auto"/>
              <w:bottom w:val="single" w:sz="6" w:space="0" w:color="auto"/>
              <w:right w:val="single" w:sz="6" w:space="0" w:color="auto"/>
            </w:tcBorders>
          </w:tcPr>
          <w:p w14:paraId="39F337D1" w14:textId="01CB6D89" w:rsidR="006C253B" w:rsidRDefault="00D53716" w:rsidP="00D53716">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Vital Events</w:t>
            </w:r>
          </w:p>
        </w:tc>
      </w:tr>
      <w:tr w:rsidR="006C253B" w14:paraId="3DF5AE71" w14:textId="77777777" w:rsidTr="006C253B">
        <w:trPr>
          <w:trHeight w:val="300"/>
        </w:trPr>
        <w:tc>
          <w:tcPr>
            <w:tcW w:w="920" w:type="dxa"/>
            <w:tcBorders>
              <w:top w:val="single" w:sz="6" w:space="0" w:color="auto"/>
              <w:left w:val="single" w:sz="6" w:space="0" w:color="auto"/>
              <w:bottom w:val="single" w:sz="6" w:space="0" w:color="auto"/>
              <w:right w:val="single" w:sz="6" w:space="0" w:color="auto"/>
            </w:tcBorders>
            <w:shd w:val="solid" w:color="C0C0C0" w:fill="C0C0C0"/>
          </w:tcPr>
          <w:p w14:paraId="21375E3B"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1</w:t>
            </w:r>
          </w:p>
        </w:tc>
        <w:tc>
          <w:tcPr>
            <w:tcW w:w="7680" w:type="dxa"/>
            <w:tcBorders>
              <w:top w:val="single" w:sz="6" w:space="0" w:color="auto"/>
              <w:left w:val="single" w:sz="6" w:space="0" w:color="auto"/>
              <w:bottom w:val="single" w:sz="6" w:space="0" w:color="auto"/>
              <w:right w:val="single" w:sz="6" w:space="0" w:color="auto"/>
            </w:tcBorders>
            <w:shd w:val="solid" w:color="C0C0C0" w:fill="C0C0C0"/>
          </w:tcPr>
          <w:p w14:paraId="6426C237"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Live birth</w:t>
            </w:r>
          </w:p>
        </w:tc>
      </w:tr>
      <w:tr w:rsidR="006C253B" w14:paraId="59DAD228" w14:textId="77777777" w:rsidTr="006C253B">
        <w:trPr>
          <w:trHeight w:val="300"/>
        </w:trPr>
        <w:tc>
          <w:tcPr>
            <w:tcW w:w="920" w:type="dxa"/>
            <w:tcBorders>
              <w:top w:val="single" w:sz="6" w:space="0" w:color="auto"/>
              <w:left w:val="single" w:sz="6" w:space="0" w:color="auto"/>
              <w:bottom w:val="single" w:sz="6" w:space="0" w:color="auto"/>
              <w:right w:val="single" w:sz="6" w:space="0" w:color="auto"/>
            </w:tcBorders>
          </w:tcPr>
          <w:p w14:paraId="15320590"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1,1</w:t>
            </w:r>
          </w:p>
        </w:tc>
        <w:tc>
          <w:tcPr>
            <w:tcW w:w="7680" w:type="dxa"/>
            <w:tcBorders>
              <w:top w:val="single" w:sz="6" w:space="0" w:color="auto"/>
              <w:left w:val="single" w:sz="6" w:space="0" w:color="auto"/>
              <w:bottom w:val="single" w:sz="6" w:space="0" w:color="auto"/>
              <w:right w:val="single" w:sz="6" w:space="0" w:color="auto"/>
            </w:tcBorders>
          </w:tcPr>
          <w:p w14:paraId="3B0C16FE" w14:textId="7435DD4F"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w:t>
            </w:r>
            <w:r w:rsidR="00D53716">
              <w:rPr>
                <w:rFonts w:ascii="Arial" w:hAnsi="Arial" w:cs="Arial"/>
                <w:color w:val="000000"/>
                <w:sz w:val="20"/>
                <w:szCs w:val="20"/>
              </w:rPr>
              <w:t>s</w:t>
            </w:r>
            <w:r>
              <w:rPr>
                <w:rFonts w:ascii="Arial" w:hAnsi="Arial" w:cs="Arial"/>
                <w:color w:val="000000"/>
                <w:sz w:val="20"/>
                <w:szCs w:val="20"/>
              </w:rPr>
              <w:t xml:space="preserve"> of the event</w:t>
            </w:r>
          </w:p>
        </w:tc>
      </w:tr>
      <w:tr w:rsidR="006C253B" w14:paraId="0259A0C3" w14:textId="77777777" w:rsidTr="006C253B">
        <w:trPr>
          <w:trHeight w:val="300"/>
        </w:trPr>
        <w:tc>
          <w:tcPr>
            <w:tcW w:w="920" w:type="dxa"/>
            <w:tcBorders>
              <w:top w:val="single" w:sz="6" w:space="0" w:color="auto"/>
              <w:left w:val="single" w:sz="6" w:space="0" w:color="auto"/>
              <w:bottom w:val="single" w:sz="6" w:space="0" w:color="auto"/>
              <w:right w:val="single" w:sz="6" w:space="0" w:color="auto"/>
            </w:tcBorders>
          </w:tcPr>
          <w:p w14:paraId="3ABD381A"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1,2</w:t>
            </w:r>
          </w:p>
        </w:tc>
        <w:tc>
          <w:tcPr>
            <w:tcW w:w="7680" w:type="dxa"/>
            <w:tcBorders>
              <w:top w:val="single" w:sz="6" w:space="0" w:color="auto"/>
              <w:left w:val="single" w:sz="6" w:space="0" w:color="auto"/>
              <w:bottom w:val="single" w:sz="6" w:space="0" w:color="auto"/>
              <w:right w:val="single" w:sz="6" w:space="0" w:color="auto"/>
            </w:tcBorders>
          </w:tcPr>
          <w:p w14:paraId="081E02AF"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newborn</w:t>
            </w:r>
          </w:p>
        </w:tc>
      </w:tr>
      <w:tr w:rsidR="006C253B" w14:paraId="231C6CD4" w14:textId="77777777" w:rsidTr="006C253B">
        <w:trPr>
          <w:trHeight w:val="300"/>
        </w:trPr>
        <w:tc>
          <w:tcPr>
            <w:tcW w:w="920" w:type="dxa"/>
            <w:tcBorders>
              <w:top w:val="single" w:sz="6" w:space="0" w:color="auto"/>
              <w:left w:val="single" w:sz="6" w:space="0" w:color="auto"/>
              <w:bottom w:val="single" w:sz="6" w:space="0" w:color="auto"/>
              <w:right w:val="single" w:sz="6" w:space="0" w:color="auto"/>
            </w:tcBorders>
          </w:tcPr>
          <w:p w14:paraId="4378FA42"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1,3</w:t>
            </w:r>
          </w:p>
        </w:tc>
        <w:tc>
          <w:tcPr>
            <w:tcW w:w="7680" w:type="dxa"/>
            <w:tcBorders>
              <w:top w:val="single" w:sz="6" w:space="0" w:color="auto"/>
              <w:left w:val="single" w:sz="6" w:space="0" w:color="auto"/>
              <w:bottom w:val="single" w:sz="6" w:space="0" w:color="auto"/>
              <w:right w:val="single" w:sz="6" w:space="0" w:color="auto"/>
            </w:tcBorders>
          </w:tcPr>
          <w:p w14:paraId="13259045"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mother</w:t>
            </w:r>
          </w:p>
        </w:tc>
      </w:tr>
      <w:tr w:rsidR="006C253B" w14:paraId="75C509C9" w14:textId="77777777" w:rsidTr="002D30AA">
        <w:trPr>
          <w:trHeight w:val="278"/>
        </w:trPr>
        <w:tc>
          <w:tcPr>
            <w:tcW w:w="920" w:type="dxa"/>
            <w:tcBorders>
              <w:top w:val="single" w:sz="6" w:space="0" w:color="auto"/>
              <w:left w:val="single" w:sz="6" w:space="0" w:color="auto"/>
              <w:bottom w:val="single" w:sz="6" w:space="0" w:color="auto"/>
              <w:right w:val="single" w:sz="6" w:space="0" w:color="auto"/>
            </w:tcBorders>
          </w:tcPr>
          <w:p w14:paraId="1487B89E"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1,4</w:t>
            </w:r>
          </w:p>
        </w:tc>
        <w:tc>
          <w:tcPr>
            <w:tcW w:w="7680" w:type="dxa"/>
            <w:tcBorders>
              <w:top w:val="single" w:sz="6" w:space="0" w:color="auto"/>
              <w:left w:val="single" w:sz="6" w:space="0" w:color="auto"/>
              <w:bottom w:val="single" w:sz="6" w:space="0" w:color="auto"/>
              <w:right w:val="single" w:sz="6" w:space="0" w:color="auto"/>
            </w:tcBorders>
          </w:tcPr>
          <w:p w14:paraId="35C23055"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father</w:t>
            </w:r>
          </w:p>
        </w:tc>
      </w:tr>
      <w:tr w:rsidR="006C253B" w14:paraId="1C11CDEB"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shd w:val="solid" w:color="C0C0C0" w:fill="C0C0C0"/>
          </w:tcPr>
          <w:p w14:paraId="7CEBBAEF"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2</w:t>
            </w:r>
          </w:p>
        </w:tc>
        <w:tc>
          <w:tcPr>
            <w:tcW w:w="7680" w:type="dxa"/>
            <w:tcBorders>
              <w:top w:val="single" w:sz="6" w:space="0" w:color="auto"/>
              <w:left w:val="single" w:sz="6" w:space="0" w:color="auto"/>
              <w:bottom w:val="single" w:sz="6" w:space="0" w:color="auto"/>
              <w:right w:val="single" w:sz="6" w:space="0" w:color="auto"/>
            </w:tcBorders>
            <w:shd w:val="solid" w:color="C0C0C0" w:fill="C0C0C0"/>
          </w:tcPr>
          <w:p w14:paraId="7A6F54B6"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Death</w:t>
            </w:r>
          </w:p>
        </w:tc>
      </w:tr>
      <w:tr w:rsidR="006C253B" w14:paraId="6EC1B2F9"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72157753"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2,1</w:t>
            </w:r>
          </w:p>
        </w:tc>
        <w:tc>
          <w:tcPr>
            <w:tcW w:w="7680" w:type="dxa"/>
            <w:tcBorders>
              <w:top w:val="single" w:sz="6" w:space="0" w:color="auto"/>
              <w:left w:val="single" w:sz="6" w:space="0" w:color="auto"/>
              <w:bottom w:val="single" w:sz="6" w:space="0" w:color="auto"/>
              <w:right w:val="single" w:sz="6" w:space="0" w:color="auto"/>
            </w:tcBorders>
          </w:tcPr>
          <w:p w14:paraId="3C8FABE1" w14:textId="517816E9"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w:t>
            </w:r>
            <w:r w:rsidR="00D53716">
              <w:rPr>
                <w:rFonts w:ascii="Arial" w:hAnsi="Arial" w:cs="Arial"/>
                <w:color w:val="000000"/>
                <w:sz w:val="20"/>
                <w:szCs w:val="20"/>
              </w:rPr>
              <w:t>s</w:t>
            </w:r>
            <w:r>
              <w:rPr>
                <w:rFonts w:ascii="Arial" w:hAnsi="Arial" w:cs="Arial"/>
                <w:color w:val="000000"/>
                <w:sz w:val="20"/>
                <w:szCs w:val="20"/>
              </w:rPr>
              <w:t xml:space="preserve"> of the event</w:t>
            </w:r>
          </w:p>
        </w:tc>
      </w:tr>
      <w:tr w:rsidR="006C253B" w14:paraId="357514B9"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17FBEB4D"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2,2</w:t>
            </w:r>
          </w:p>
        </w:tc>
        <w:tc>
          <w:tcPr>
            <w:tcW w:w="7680" w:type="dxa"/>
            <w:tcBorders>
              <w:top w:val="single" w:sz="6" w:space="0" w:color="auto"/>
              <w:left w:val="single" w:sz="6" w:space="0" w:color="auto"/>
              <w:bottom w:val="single" w:sz="6" w:space="0" w:color="auto"/>
              <w:right w:val="single" w:sz="6" w:space="0" w:color="auto"/>
            </w:tcBorders>
          </w:tcPr>
          <w:p w14:paraId="367EB1BB"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decedent</w:t>
            </w:r>
          </w:p>
        </w:tc>
      </w:tr>
      <w:tr w:rsidR="006C253B" w14:paraId="4E8415BE" w14:textId="77777777" w:rsidTr="00D53716">
        <w:trPr>
          <w:trHeight w:val="260"/>
        </w:trPr>
        <w:tc>
          <w:tcPr>
            <w:tcW w:w="9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1378E7"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3</w:t>
            </w:r>
          </w:p>
        </w:tc>
        <w:tc>
          <w:tcPr>
            <w:tcW w:w="768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411EB7E"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Foetal death</w:t>
            </w:r>
          </w:p>
        </w:tc>
      </w:tr>
      <w:tr w:rsidR="006C253B" w14:paraId="08930B7E"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3C42F31D"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3,1</w:t>
            </w:r>
          </w:p>
        </w:tc>
        <w:tc>
          <w:tcPr>
            <w:tcW w:w="7680" w:type="dxa"/>
            <w:tcBorders>
              <w:top w:val="single" w:sz="6" w:space="0" w:color="auto"/>
              <w:left w:val="single" w:sz="6" w:space="0" w:color="auto"/>
              <w:bottom w:val="single" w:sz="6" w:space="0" w:color="auto"/>
              <w:right w:val="single" w:sz="6" w:space="0" w:color="auto"/>
            </w:tcBorders>
          </w:tcPr>
          <w:p w14:paraId="6F75783F"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event</w:t>
            </w:r>
          </w:p>
        </w:tc>
      </w:tr>
      <w:tr w:rsidR="006C253B" w14:paraId="49EBD16E"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0C2C84F8"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lastRenderedPageBreak/>
              <w:t>3,2</w:t>
            </w:r>
          </w:p>
        </w:tc>
        <w:tc>
          <w:tcPr>
            <w:tcW w:w="7680" w:type="dxa"/>
            <w:tcBorders>
              <w:top w:val="single" w:sz="6" w:space="0" w:color="auto"/>
              <w:left w:val="single" w:sz="6" w:space="0" w:color="auto"/>
              <w:bottom w:val="single" w:sz="6" w:space="0" w:color="auto"/>
              <w:right w:val="single" w:sz="6" w:space="0" w:color="auto"/>
            </w:tcBorders>
          </w:tcPr>
          <w:p w14:paraId="22F5C74E"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foetus</w:t>
            </w:r>
          </w:p>
        </w:tc>
      </w:tr>
      <w:tr w:rsidR="006C253B" w14:paraId="3182E36B"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76CE377C"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3,3</w:t>
            </w:r>
          </w:p>
        </w:tc>
        <w:tc>
          <w:tcPr>
            <w:tcW w:w="7680" w:type="dxa"/>
            <w:tcBorders>
              <w:top w:val="single" w:sz="6" w:space="0" w:color="auto"/>
              <w:left w:val="single" w:sz="6" w:space="0" w:color="auto"/>
              <w:bottom w:val="single" w:sz="6" w:space="0" w:color="auto"/>
              <w:right w:val="single" w:sz="6" w:space="0" w:color="auto"/>
            </w:tcBorders>
          </w:tcPr>
          <w:p w14:paraId="603377AC"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mother</w:t>
            </w:r>
          </w:p>
        </w:tc>
      </w:tr>
      <w:tr w:rsidR="006C253B" w14:paraId="16AF321F"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055B42DC"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3,4</w:t>
            </w:r>
          </w:p>
        </w:tc>
        <w:tc>
          <w:tcPr>
            <w:tcW w:w="7680" w:type="dxa"/>
            <w:tcBorders>
              <w:top w:val="single" w:sz="6" w:space="0" w:color="auto"/>
              <w:left w:val="single" w:sz="6" w:space="0" w:color="auto"/>
              <w:bottom w:val="single" w:sz="6" w:space="0" w:color="auto"/>
              <w:right w:val="single" w:sz="6" w:space="0" w:color="auto"/>
            </w:tcBorders>
          </w:tcPr>
          <w:p w14:paraId="1920B43C"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father</w:t>
            </w:r>
          </w:p>
        </w:tc>
      </w:tr>
      <w:tr w:rsidR="006C253B" w14:paraId="020E6171"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shd w:val="solid" w:color="C0C0C0" w:fill="C0C0C0"/>
          </w:tcPr>
          <w:p w14:paraId="6A77BBFB"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4</w:t>
            </w:r>
          </w:p>
        </w:tc>
        <w:tc>
          <w:tcPr>
            <w:tcW w:w="7680" w:type="dxa"/>
            <w:tcBorders>
              <w:top w:val="single" w:sz="6" w:space="0" w:color="auto"/>
              <w:left w:val="single" w:sz="6" w:space="0" w:color="auto"/>
              <w:bottom w:val="single" w:sz="6" w:space="0" w:color="auto"/>
              <w:right w:val="single" w:sz="6" w:space="0" w:color="auto"/>
            </w:tcBorders>
            <w:shd w:val="solid" w:color="C0C0C0" w:fill="C0C0C0"/>
          </w:tcPr>
          <w:p w14:paraId="0E738DAA"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Marriage</w:t>
            </w:r>
          </w:p>
        </w:tc>
      </w:tr>
      <w:tr w:rsidR="006C253B" w14:paraId="60B424CC"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7CBCE5BE"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4,1</w:t>
            </w:r>
          </w:p>
        </w:tc>
        <w:tc>
          <w:tcPr>
            <w:tcW w:w="7680" w:type="dxa"/>
            <w:tcBorders>
              <w:top w:val="single" w:sz="6" w:space="0" w:color="auto"/>
              <w:left w:val="single" w:sz="6" w:space="0" w:color="auto"/>
              <w:bottom w:val="single" w:sz="6" w:space="0" w:color="auto"/>
              <w:right w:val="single" w:sz="6" w:space="0" w:color="auto"/>
            </w:tcBorders>
          </w:tcPr>
          <w:p w14:paraId="75C6A4FB"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event</w:t>
            </w:r>
          </w:p>
        </w:tc>
      </w:tr>
      <w:tr w:rsidR="006C253B" w14:paraId="1D125283"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79F48A6F"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4,2</w:t>
            </w:r>
          </w:p>
        </w:tc>
        <w:tc>
          <w:tcPr>
            <w:tcW w:w="7680" w:type="dxa"/>
            <w:tcBorders>
              <w:top w:val="single" w:sz="6" w:space="0" w:color="auto"/>
              <w:left w:val="single" w:sz="6" w:space="0" w:color="auto"/>
              <w:bottom w:val="single" w:sz="6" w:space="0" w:color="auto"/>
              <w:right w:val="single" w:sz="6" w:space="0" w:color="auto"/>
            </w:tcBorders>
          </w:tcPr>
          <w:p w14:paraId="356FCCD8"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bride and groom (separately)</w:t>
            </w:r>
          </w:p>
        </w:tc>
      </w:tr>
      <w:tr w:rsidR="006C253B" w14:paraId="1E367041"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shd w:val="solid" w:color="C0C0C0" w:fill="C0C0C0"/>
          </w:tcPr>
          <w:p w14:paraId="3682BB57" w14:textId="77777777" w:rsidR="006C253B" w:rsidRDefault="006C253B">
            <w:pPr>
              <w:widowControl w:val="0"/>
              <w:autoSpaceDE w:val="0"/>
              <w:autoSpaceDN w:val="0"/>
              <w:adjustRightInd w:val="0"/>
              <w:spacing w:before="0" w:after="0"/>
              <w:jc w:val="left"/>
              <w:rPr>
                <w:rFonts w:ascii="Arial" w:hAnsi="Arial" w:cs="Arial"/>
                <w:b/>
                <w:bCs/>
                <w:color w:val="000000"/>
                <w:sz w:val="20"/>
                <w:szCs w:val="20"/>
              </w:rPr>
            </w:pPr>
            <w:r>
              <w:rPr>
                <w:rFonts w:ascii="Arial" w:hAnsi="Arial" w:cs="Arial"/>
                <w:b/>
                <w:bCs/>
                <w:color w:val="000000"/>
                <w:sz w:val="20"/>
                <w:szCs w:val="20"/>
              </w:rPr>
              <w:t>5</w:t>
            </w:r>
          </w:p>
        </w:tc>
        <w:tc>
          <w:tcPr>
            <w:tcW w:w="7680" w:type="dxa"/>
            <w:tcBorders>
              <w:top w:val="single" w:sz="6" w:space="0" w:color="auto"/>
              <w:left w:val="single" w:sz="6" w:space="0" w:color="auto"/>
              <w:bottom w:val="single" w:sz="6" w:space="0" w:color="auto"/>
              <w:right w:val="single" w:sz="6" w:space="0" w:color="auto"/>
            </w:tcBorders>
            <w:shd w:val="solid" w:color="C0C0C0" w:fill="C0C0C0"/>
          </w:tcPr>
          <w:p w14:paraId="5059C063"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Divorce</w:t>
            </w:r>
          </w:p>
        </w:tc>
      </w:tr>
      <w:tr w:rsidR="006C253B" w14:paraId="572A3BD7"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297D42BC"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5,1</w:t>
            </w:r>
          </w:p>
        </w:tc>
        <w:tc>
          <w:tcPr>
            <w:tcW w:w="7680" w:type="dxa"/>
            <w:tcBorders>
              <w:top w:val="single" w:sz="6" w:space="0" w:color="auto"/>
              <w:left w:val="single" w:sz="6" w:space="0" w:color="auto"/>
              <w:bottom w:val="single" w:sz="6" w:space="0" w:color="auto"/>
              <w:right w:val="single" w:sz="6" w:space="0" w:color="auto"/>
            </w:tcBorders>
          </w:tcPr>
          <w:p w14:paraId="4575E6F6"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the event</w:t>
            </w:r>
          </w:p>
        </w:tc>
      </w:tr>
      <w:tr w:rsidR="006C253B" w14:paraId="7A7DD449"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0A468418"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5,2</w:t>
            </w:r>
          </w:p>
        </w:tc>
        <w:tc>
          <w:tcPr>
            <w:tcW w:w="7680" w:type="dxa"/>
            <w:tcBorders>
              <w:top w:val="single" w:sz="6" w:space="0" w:color="auto"/>
              <w:left w:val="single" w:sz="6" w:space="0" w:color="auto"/>
              <w:bottom w:val="single" w:sz="6" w:space="0" w:color="auto"/>
              <w:right w:val="single" w:sz="6" w:space="0" w:color="auto"/>
            </w:tcBorders>
          </w:tcPr>
          <w:p w14:paraId="4E465027"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divorcees (husband and wife separately)</w:t>
            </w:r>
          </w:p>
        </w:tc>
      </w:tr>
      <w:tr w:rsidR="006C253B" w14:paraId="1E9BC6DC" w14:textId="77777777" w:rsidTr="006C253B">
        <w:trPr>
          <w:trHeight w:val="260"/>
        </w:trPr>
        <w:tc>
          <w:tcPr>
            <w:tcW w:w="920" w:type="dxa"/>
            <w:tcBorders>
              <w:top w:val="single" w:sz="6" w:space="0" w:color="auto"/>
              <w:left w:val="single" w:sz="6" w:space="0" w:color="auto"/>
              <w:bottom w:val="single" w:sz="6" w:space="0" w:color="auto"/>
              <w:right w:val="single" w:sz="6" w:space="0" w:color="auto"/>
            </w:tcBorders>
          </w:tcPr>
          <w:p w14:paraId="4845F8D8"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5,3</w:t>
            </w:r>
          </w:p>
        </w:tc>
        <w:tc>
          <w:tcPr>
            <w:tcW w:w="7680" w:type="dxa"/>
            <w:tcBorders>
              <w:top w:val="single" w:sz="6" w:space="0" w:color="auto"/>
              <w:left w:val="single" w:sz="6" w:space="0" w:color="auto"/>
              <w:bottom w:val="single" w:sz="6" w:space="0" w:color="auto"/>
              <w:right w:val="single" w:sz="6" w:space="0" w:color="auto"/>
            </w:tcBorders>
          </w:tcPr>
          <w:p w14:paraId="3F6847EB" w14:textId="77777777" w:rsidR="006C253B" w:rsidRDefault="006C253B">
            <w:pPr>
              <w:widowControl w:val="0"/>
              <w:autoSpaceDE w:val="0"/>
              <w:autoSpaceDN w:val="0"/>
              <w:adjustRightInd w:val="0"/>
              <w:spacing w:before="0" w:after="0"/>
              <w:jc w:val="left"/>
              <w:rPr>
                <w:rFonts w:ascii="Arial" w:hAnsi="Arial" w:cs="Arial"/>
                <w:color w:val="000000"/>
                <w:sz w:val="20"/>
                <w:szCs w:val="20"/>
              </w:rPr>
            </w:pPr>
            <w:r>
              <w:rPr>
                <w:rFonts w:ascii="Arial" w:hAnsi="Arial" w:cs="Arial"/>
                <w:color w:val="000000"/>
                <w:sz w:val="20"/>
                <w:szCs w:val="20"/>
              </w:rPr>
              <w:t>Characteristics of population at risk</w:t>
            </w:r>
          </w:p>
        </w:tc>
      </w:tr>
    </w:tbl>
    <w:p w14:paraId="6713EF5B" w14:textId="2EF29FF4" w:rsidR="00D53716" w:rsidRDefault="00D53716" w:rsidP="00762172">
      <w:r>
        <w:rPr>
          <w:i/>
        </w:rPr>
        <w:t>Main Entities</w:t>
      </w:r>
      <w:r w:rsidRPr="00D0192D">
        <w:rPr>
          <w:i/>
        </w:rPr>
        <w:t xml:space="preserve"> defined in the Principles and Recommendations</w:t>
      </w:r>
      <w:r w:rsidR="00DC1D64">
        <w:rPr>
          <w:i/>
        </w:rPr>
        <w:t xml:space="preserve"> (UNSD, 2014)</w:t>
      </w:r>
    </w:p>
    <w:p w14:paraId="63D08A55" w14:textId="77777777" w:rsidR="00D53716" w:rsidRDefault="00D53716" w:rsidP="00762172"/>
    <w:p w14:paraId="6243601F" w14:textId="40A05F5F" w:rsidR="00590976" w:rsidRDefault="00590976" w:rsidP="00590976">
      <w:pPr>
        <w:pStyle w:val="Heading2"/>
      </w:pPr>
      <w:bookmarkStart w:id="3" w:name="_Toc433597246"/>
      <w:r>
        <w:t>Principle CRVS Data Elements</w:t>
      </w:r>
      <w:bookmarkEnd w:id="3"/>
    </w:p>
    <w:p w14:paraId="188EE6DD" w14:textId="159287E2" w:rsidR="00AC4A47" w:rsidRDefault="00495FB8" w:rsidP="00762172">
      <w:r>
        <w:t xml:space="preserve">The </w:t>
      </w:r>
      <w:r w:rsidR="005E6C09">
        <w:t xml:space="preserve">first order </w:t>
      </w:r>
      <w:r>
        <w:t xml:space="preserve">CRVS data elements </w:t>
      </w:r>
      <w:r w:rsidR="005E6C09">
        <w:t xml:space="preserve">as </w:t>
      </w:r>
      <w:r>
        <w:t xml:space="preserve">defined in the Principles and Recommendations </w:t>
      </w:r>
      <w:r w:rsidR="00350618">
        <w:t>(UNSD, 2014)</w:t>
      </w:r>
      <w:r>
        <w:t xml:space="preserve"> are </w:t>
      </w:r>
      <w:r w:rsidR="005E6C09">
        <w:t>shown</w:t>
      </w:r>
      <w:r>
        <w:t xml:space="preserve"> in </w:t>
      </w:r>
      <w:r w:rsidR="005E6C09">
        <w:t>Figure</w:t>
      </w:r>
      <w:r>
        <w:t xml:space="preserve"> One, below. </w:t>
      </w:r>
      <w:r w:rsidR="00350618">
        <w:t>The model was developed in MySQL Workbench</w:t>
      </w:r>
      <w:r w:rsidR="002B036D">
        <w:rPr>
          <w:rStyle w:val="FootnoteReference"/>
        </w:rPr>
        <w:footnoteReference w:id="1"/>
      </w:r>
      <w:r w:rsidR="00350618">
        <w:t>, a free data modelling software tool that runs on several different operating systems.</w:t>
      </w:r>
      <w:r w:rsidR="00103088">
        <w:t xml:space="preserve"> Default</w:t>
      </w:r>
      <w:r w:rsidR="004F33A4">
        <w:t xml:space="preserve"> data types have been used </w:t>
      </w:r>
      <w:r w:rsidR="00103088">
        <w:t>for most of the data elements.</w:t>
      </w:r>
      <w:r w:rsidR="004F33A4">
        <w:t xml:space="preserve">   </w:t>
      </w:r>
      <w:r w:rsidR="00AC4A47">
        <w:t>This diagram</w:t>
      </w:r>
      <w:r w:rsidR="004F33A4">
        <w:t xml:space="preserve"> is</w:t>
      </w:r>
      <w:r w:rsidR="00AC4A47">
        <w:t xml:space="preserve"> </w:t>
      </w:r>
      <w:r w:rsidR="004F33A4">
        <w:t>an e</w:t>
      </w:r>
      <w:r w:rsidR="001506B7">
        <w:t>xample that shows how the n</w:t>
      </w:r>
      <w:r w:rsidR="00AC4A47">
        <w:t>otation</w:t>
      </w:r>
      <w:r w:rsidR="001506B7">
        <w:t xml:space="preserve"> can be used to represent the data entities and attributes</w:t>
      </w:r>
      <w:r w:rsidR="004F33A4">
        <w:t xml:space="preserve">, but is </w:t>
      </w:r>
      <w:r w:rsidR="001506B7">
        <w:t xml:space="preserve">NOT a </w:t>
      </w:r>
      <w:r w:rsidR="004F33A4">
        <w:t xml:space="preserve">comprehensive and complete Entity Relationship Diagram for CRVS.   </w:t>
      </w:r>
    </w:p>
    <w:p w14:paraId="58B55A90" w14:textId="118D3114" w:rsidR="00F470DE" w:rsidRDefault="00F7767E" w:rsidP="00762172">
      <w:r>
        <w:rPr>
          <w:noProof/>
          <w:lang w:eastAsia="en-GB"/>
        </w:rPr>
        <w:lastRenderedPageBreak/>
        <w:drawing>
          <wp:inline distT="0" distB="0" distL="0" distR="0" wp14:anchorId="27376C5D" wp14:editId="6BF1B26A">
            <wp:extent cx="5274310" cy="7633970"/>
            <wp:effectExtent l="0" t="0" r="889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VS-DB-4a.png"/>
                    <pic:cNvPicPr/>
                  </pic:nvPicPr>
                  <pic:blipFill>
                    <a:blip r:embed="rId8">
                      <a:extLst>
                        <a:ext uri="{28A0092B-C50C-407E-A947-70E740481C1C}">
                          <a14:useLocalDpi xmlns:a14="http://schemas.microsoft.com/office/drawing/2010/main" val="0"/>
                        </a:ext>
                      </a:extLst>
                    </a:blip>
                    <a:stretch>
                      <a:fillRect/>
                    </a:stretch>
                  </pic:blipFill>
                  <pic:spPr>
                    <a:xfrm>
                      <a:off x="0" y="0"/>
                      <a:ext cx="5274310" cy="7633970"/>
                    </a:xfrm>
                    <a:prstGeom prst="rect">
                      <a:avLst/>
                    </a:prstGeom>
                  </pic:spPr>
                </pic:pic>
              </a:graphicData>
            </a:graphic>
          </wp:inline>
        </w:drawing>
      </w:r>
    </w:p>
    <w:p w14:paraId="4405D597" w14:textId="77777777" w:rsidR="00D53716" w:rsidRDefault="00D53716" w:rsidP="00762172">
      <w:pPr>
        <w:rPr>
          <w:i/>
        </w:rPr>
      </w:pPr>
    </w:p>
    <w:p w14:paraId="6B00A21A" w14:textId="288C9536" w:rsidR="00820938" w:rsidRDefault="00D81811" w:rsidP="00762172">
      <w:pPr>
        <w:rPr>
          <w:i/>
        </w:rPr>
      </w:pPr>
      <w:r>
        <w:rPr>
          <w:i/>
        </w:rPr>
        <w:t xml:space="preserve"> </w:t>
      </w:r>
      <w:r w:rsidR="00E145D1">
        <w:rPr>
          <w:i/>
        </w:rPr>
        <w:t xml:space="preserve"> First Order CRVS</w:t>
      </w:r>
      <w:r w:rsidR="00110918">
        <w:rPr>
          <w:i/>
        </w:rPr>
        <w:t xml:space="preserve"> </w:t>
      </w:r>
      <w:r w:rsidR="00C3054B" w:rsidRPr="00D0192D">
        <w:rPr>
          <w:i/>
        </w:rPr>
        <w:t>Data Elements defined in the Principles and Recommendations</w:t>
      </w:r>
      <w:r w:rsidR="00D3136C">
        <w:rPr>
          <w:i/>
        </w:rPr>
        <w:t xml:space="preserve"> (UNSD, 2014)</w:t>
      </w:r>
    </w:p>
    <w:p w14:paraId="7472B61E" w14:textId="77777777" w:rsidR="005E6C09" w:rsidRDefault="005E6C09" w:rsidP="00762172"/>
    <w:p w14:paraId="4B144A46" w14:textId="788C4388" w:rsidR="00103088" w:rsidRDefault="00103088" w:rsidP="00103088">
      <w:pPr>
        <w:pStyle w:val="Heading2"/>
      </w:pPr>
      <w:bookmarkStart w:id="4" w:name="_Toc433597247"/>
      <w:r>
        <w:lastRenderedPageBreak/>
        <w:t xml:space="preserve">Entity Relationship </w:t>
      </w:r>
      <w:r w:rsidR="00291EED">
        <w:t xml:space="preserve">Key and </w:t>
      </w:r>
      <w:r>
        <w:t>Modelling Concepts</w:t>
      </w:r>
      <w:bookmarkEnd w:id="4"/>
    </w:p>
    <w:p w14:paraId="20F6053F" w14:textId="77777777" w:rsidR="001B41A7" w:rsidRDefault="00103088" w:rsidP="001B41A7">
      <w:r>
        <w:t xml:space="preserve">Entity relationship modelling is used to </w:t>
      </w:r>
      <w:r w:rsidR="002B036D">
        <w:t>model</w:t>
      </w:r>
      <w:r>
        <w:t xml:space="preserve"> the main entities in a system as well as the main relationships between them. The notation depicts entities as tables</w:t>
      </w:r>
      <w:r w:rsidR="00117F61">
        <w:t>, data elements as fields within the Tables</w:t>
      </w:r>
      <w:r>
        <w:t xml:space="preserve"> and relationships as lines between the tables</w:t>
      </w:r>
      <w:r w:rsidR="00117F61">
        <w:t xml:space="preserve"> with t</w:t>
      </w:r>
      <w:r>
        <w:t>he ends of the lines depict</w:t>
      </w:r>
      <w:r w:rsidR="00117F61">
        <w:t>ing</w:t>
      </w:r>
      <w:r>
        <w:t xml:space="preserve"> the type of relationship. </w:t>
      </w:r>
      <w:r w:rsidR="002B036D">
        <w:t>A simple entity</w:t>
      </w:r>
      <w:r w:rsidR="00674CFA">
        <w:t xml:space="preserve"> relationship diagram </w:t>
      </w:r>
      <w:r w:rsidR="00DA0394">
        <w:t xml:space="preserve">for first order CRVS data elements </w:t>
      </w:r>
      <w:r w:rsidR="00674CFA">
        <w:t>is shown i</w:t>
      </w:r>
      <w:r w:rsidR="002B036D">
        <w:t>n Figure Tw</w:t>
      </w:r>
      <w:r w:rsidR="00674CFA">
        <w:t>o</w:t>
      </w:r>
      <w:r w:rsidR="002B036D">
        <w:t>, below</w:t>
      </w:r>
      <w:r w:rsidR="00674CFA">
        <w:t>. The concepts and symbols are defined in Figure Three</w:t>
      </w:r>
      <w:r w:rsidR="002B036D">
        <w:t>.</w:t>
      </w:r>
      <w:r w:rsidR="00674CFA">
        <w:t xml:space="preserve"> </w:t>
      </w:r>
    </w:p>
    <w:p w14:paraId="2E09CBA6" w14:textId="1933F4EA" w:rsidR="001B41A7" w:rsidRPr="001B41A7" w:rsidRDefault="001B41A7" w:rsidP="001B41A7">
      <w:bookmarkStart w:id="5" w:name="_GoBack"/>
      <w:bookmarkEnd w:id="5"/>
      <w:r w:rsidRPr="001B41A7">
        <w:t>The relationships between the entities are shown by the connecting lines. The Cardinality and Modality are the indicators of the business rules around the relationship.</w:t>
      </w:r>
    </w:p>
    <w:p w14:paraId="48D678D8" w14:textId="77777777" w:rsidR="001B41A7" w:rsidRPr="001B41A7" w:rsidRDefault="001B41A7" w:rsidP="001B41A7">
      <w:pPr>
        <w:pStyle w:val="NormalWeb"/>
        <w:shd w:val="clear" w:color="auto" w:fill="FFFFFF"/>
        <w:spacing w:before="0" w:beforeAutospacing="0" w:after="150" w:afterAutospacing="0"/>
        <w:rPr>
          <w:rFonts w:asciiTheme="minorHAnsi" w:eastAsiaTheme="minorEastAsia" w:hAnsiTheme="minorHAnsi" w:cstheme="minorBidi"/>
          <w:lang w:eastAsia="en-US"/>
        </w:rPr>
      </w:pPr>
      <w:r w:rsidRPr="001B41A7">
        <w:rPr>
          <w:rFonts w:asciiTheme="minorHAnsi" w:eastAsiaTheme="minorEastAsia" w:hAnsiTheme="minorHAnsi" w:cstheme="minorBidi"/>
          <w:lang w:eastAsia="en-US"/>
        </w:rPr>
        <w:t>Cardinality refers to the maximum number of times an instance in one entity can be associated with instances in the related entity. Cardinality can be 1 or Many and the symbol is placed on the outside ends of the relationship line, closest to the entity. For a cardinality of 1 a straight line is drawn. For a cardinality of Many a foot with three toes is drawn.</w:t>
      </w:r>
    </w:p>
    <w:p w14:paraId="66E6D2A1" w14:textId="77777777" w:rsidR="001B41A7" w:rsidRPr="001B41A7" w:rsidRDefault="001B41A7" w:rsidP="001B41A7">
      <w:pPr>
        <w:pStyle w:val="NormalWeb"/>
        <w:shd w:val="clear" w:color="auto" w:fill="FFFFFF"/>
        <w:spacing w:before="0" w:beforeAutospacing="0" w:after="150" w:afterAutospacing="0"/>
        <w:rPr>
          <w:rFonts w:asciiTheme="minorHAnsi" w:eastAsiaTheme="minorEastAsia" w:hAnsiTheme="minorHAnsi" w:cstheme="minorBidi"/>
          <w:lang w:eastAsia="en-US"/>
        </w:rPr>
      </w:pPr>
      <w:r w:rsidRPr="001B41A7">
        <w:rPr>
          <w:rFonts w:asciiTheme="minorHAnsi" w:eastAsiaTheme="minorEastAsia" w:hAnsiTheme="minorHAnsi" w:cstheme="minorBidi"/>
          <w:lang w:eastAsia="en-US"/>
        </w:rPr>
        <w:t>Modality refers to the minimum number of times an instance in one entity can be associated with an instance in the related entity. Modality can be 1 or 0 and the symbol is placed on the inside, next to the cardinality symbol. For a modality of 1 a straight line is drawn. For a modality of 0 a circle is drawn.</w:t>
      </w:r>
    </w:p>
    <w:p w14:paraId="402B545D" w14:textId="77777777" w:rsidR="001B41A7" w:rsidRPr="001B41A7" w:rsidRDefault="001B41A7" w:rsidP="001B41A7">
      <w:pPr>
        <w:pStyle w:val="NormalWeb"/>
        <w:shd w:val="clear" w:color="auto" w:fill="FFFFFF"/>
        <w:spacing w:before="0" w:beforeAutospacing="0" w:after="0" w:afterAutospacing="0"/>
        <w:rPr>
          <w:rFonts w:asciiTheme="minorHAnsi" w:eastAsiaTheme="minorEastAsia" w:hAnsiTheme="minorHAnsi" w:cstheme="minorBidi"/>
          <w:lang w:eastAsia="en-US"/>
        </w:rPr>
      </w:pPr>
      <w:r w:rsidRPr="001B41A7">
        <w:rPr>
          <w:rFonts w:asciiTheme="minorHAnsi" w:eastAsiaTheme="minorEastAsia" w:hAnsiTheme="minorHAnsi" w:cstheme="minorBidi"/>
          <w:lang w:eastAsia="en-US"/>
        </w:rPr>
        <w:t>For example, a birth event may have zero to many newborns associated to it (the baby may be stillborn, it may be a multiple birth) but a death event will only ever be associated with one decedent.</w:t>
      </w:r>
    </w:p>
    <w:p w14:paraId="4B7A02A7" w14:textId="77777777" w:rsidR="001B41A7" w:rsidRDefault="001B41A7" w:rsidP="001B41A7"/>
    <w:p w14:paraId="50F337EF" w14:textId="1448903E" w:rsidR="002B036D" w:rsidRDefault="006C287C" w:rsidP="00103088">
      <w:r>
        <w:rPr>
          <w:noProof/>
          <w:lang w:eastAsia="en-GB"/>
        </w:rPr>
        <w:drawing>
          <wp:inline distT="0" distB="0" distL="0" distR="0" wp14:anchorId="3ED24E86" wp14:editId="75CDE047">
            <wp:extent cx="5274310" cy="2833370"/>
            <wp:effectExtent l="0" t="0" r="889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VS-DB-ER(2).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833370"/>
                    </a:xfrm>
                    <a:prstGeom prst="rect">
                      <a:avLst/>
                    </a:prstGeom>
                  </pic:spPr>
                </pic:pic>
              </a:graphicData>
            </a:graphic>
          </wp:inline>
        </w:drawing>
      </w:r>
    </w:p>
    <w:p w14:paraId="3E5C9134" w14:textId="5749B68A" w:rsidR="002B036D" w:rsidRPr="00156B60" w:rsidRDefault="00D81811" w:rsidP="002B036D">
      <w:pPr>
        <w:rPr>
          <w:i/>
        </w:rPr>
      </w:pPr>
      <w:r>
        <w:rPr>
          <w:i/>
        </w:rPr>
        <w:t xml:space="preserve"> </w:t>
      </w:r>
      <w:r w:rsidR="002B036D" w:rsidRPr="00156B60">
        <w:rPr>
          <w:i/>
        </w:rPr>
        <w:t xml:space="preserve"> </w:t>
      </w:r>
      <w:r w:rsidR="002B036D">
        <w:rPr>
          <w:i/>
        </w:rPr>
        <w:t xml:space="preserve">Normalised CRVS </w:t>
      </w:r>
      <w:r w:rsidR="002B036D" w:rsidRPr="00156B60">
        <w:rPr>
          <w:i/>
        </w:rPr>
        <w:t xml:space="preserve">Entity-Relationship </w:t>
      </w:r>
      <w:r w:rsidR="002B036D">
        <w:rPr>
          <w:i/>
        </w:rPr>
        <w:t>Model</w:t>
      </w:r>
    </w:p>
    <w:p w14:paraId="003B46FB" w14:textId="77777777" w:rsidR="002B036D" w:rsidRDefault="002B036D" w:rsidP="002B036D"/>
    <w:p w14:paraId="0605B198" w14:textId="5D091640" w:rsidR="00674CFA" w:rsidRDefault="00674CFA" w:rsidP="00674CFA">
      <w:r>
        <w:t>Th</w:t>
      </w:r>
      <w:r w:rsidR="004F33A4">
        <w:t>is illustrative exampl</w:t>
      </w:r>
      <w:r>
        <w:t>e diagram has the following features:</w:t>
      </w:r>
    </w:p>
    <w:p w14:paraId="237AC560" w14:textId="1A6B50B3" w:rsidR="00674CFA" w:rsidRDefault="001D001F" w:rsidP="00674CFA">
      <w:pPr>
        <w:pStyle w:val="ListParagraph"/>
        <w:numPr>
          <w:ilvl w:val="0"/>
          <w:numId w:val="13"/>
        </w:numPr>
      </w:pPr>
      <w:r>
        <w:t>The model has f</w:t>
      </w:r>
      <w:r w:rsidR="00674CFA">
        <w:t>our entities</w:t>
      </w:r>
      <w:r>
        <w:t>, represented by Tables in the diagram: Vital Event, Vital E</w:t>
      </w:r>
      <w:r w:rsidR="00674CFA">
        <w:t>vent Type, Person and Role</w:t>
      </w:r>
      <w:r w:rsidR="00DD7FAD">
        <w:t>.</w:t>
      </w:r>
    </w:p>
    <w:p w14:paraId="7BBFF631" w14:textId="277B887A" w:rsidR="001D001F" w:rsidRDefault="001D001F" w:rsidP="001D001F">
      <w:pPr>
        <w:pStyle w:val="ListParagraph"/>
        <w:numPr>
          <w:ilvl w:val="0"/>
          <w:numId w:val="13"/>
        </w:numPr>
      </w:pPr>
      <w:r>
        <w:lastRenderedPageBreak/>
        <w:t xml:space="preserve">Each Table </w:t>
      </w:r>
      <w:r w:rsidR="00117F61">
        <w:t xml:space="preserve">has two fields (columns), </w:t>
      </w:r>
      <w:r>
        <w:t>an ID field and a description field</w:t>
      </w:r>
      <w:r w:rsidR="00DD7FAD">
        <w:t>.</w:t>
      </w:r>
    </w:p>
    <w:p w14:paraId="6938110F" w14:textId="02E39D3A" w:rsidR="00674CFA" w:rsidRDefault="00117F61" w:rsidP="00CD6967">
      <w:pPr>
        <w:pStyle w:val="ListParagraph"/>
        <w:numPr>
          <w:ilvl w:val="0"/>
          <w:numId w:val="13"/>
        </w:numPr>
      </w:pPr>
      <w:r>
        <w:t xml:space="preserve">The Vital Event table has three additional fields that correspond to the ID field in each of the other three tables. </w:t>
      </w:r>
      <w:r w:rsidR="00DD7FAD">
        <w:t xml:space="preserve">This means that each Vital Event </w:t>
      </w:r>
      <w:r>
        <w:t xml:space="preserve">record has a unique person, role </w:t>
      </w:r>
      <w:r w:rsidR="00DD7FAD">
        <w:t>in the vital event (eg newborn) and the event type (eg birth event)</w:t>
      </w:r>
      <w:r>
        <w:t xml:space="preserve"> associated with it</w:t>
      </w:r>
      <w:r w:rsidR="00DD7FAD">
        <w:t>.</w:t>
      </w:r>
    </w:p>
    <w:p w14:paraId="230BE26B" w14:textId="3C29ACDE" w:rsidR="00DD7FAD" w:rsidRDefault="77765C26" w:rsidP="00DD7FAD">
      <w:r>
        <w:t>This is a very simple model. In practice, the tables in a working DBMS will have many more Tables and fields within the Table as well as relationships linking the tables. The purpose is to implement best practice for database management, such as keeping only one record of a data element and normalising the relationships between tables.</w:t>
      </w:r>
    </w:p>
    <w:p w14:paraId="3D2F5457" w14:textId="6CF23E7F" w:rsidR="000F4E9B" w:rsidRPr="000F4E9B" w:rsidRDefault="00117F61" w:rsidP="0073524A">
      <w:r>
        <w:t>Some of the ways to structure information from the Principles and recommendations (UNSD, 2014) are detailed in the document's Appendices.</w:t>
      </w:r>
      <w:bookmarkStart w:id="6" w:name="_Toc430950814"/>
      <w:bookmarkStart w:id="7" w:name="_Toc430950815"/>
      <w:bookmarkStart w:id="8" w:name="_Toc430950816"/>
      <w:bookmarkStart w:id="9" w:name="_Toc430950817"/>
      <w:bookmarkStart w:id="10" w:name="_Toc430950818"/>
      <w:bookmarkStart w:id="11" w:name="_Toc430950819"/>
      <w:bookmarkStart w:id="12" w:name="_Toc430950820"/>
      <w:bookmarkEnd w:id="6"/>
      <w:bookmarkEnd w:id="7"/>
      <w:bookmarkEnd w:id="8"/>
      <w:bookmarkEnd w:id="9"/>
      <w:bookmarkEnd w:id="10"/>
      <w:bookmarkEnd w:id="11"/>
      <w:bookmarkEnd w:id="12"/>
    </w:p>
    <w:p w14:paraId="6089EAB4" w14:textId="46427C81" w:rsidR="00316CCB" w:rsidRPr="00316CCB" w:rsidRDefault="004F33A4" w:rsidP="00316CCB">
      <w:r>
        <w:t>Note: The Information Model will help to define whether the CRVS system is considered "vital event” or “person”-centric, depending on the organisational priorities; for example, CRVS integrated within Population Registries will tend to be more person-centric.</w:t>
      </w:r>
    </w:p>
    <w:sectPr w:rsidR="00316CCB" w:rsidRPr="00316CCB" w:rsidSect="0070322F">
      <w:footerReference w:type="even" r:id="rId10"/>
      <w:footerReference w:type="default" r:id="rId11"/>
      <w:pgSz w:w="11900" w:h="16840"/>
      <w:pgMar w:top="1440" w:right="1797" w:bottom="1440" w:left="179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0ED9A" w14:textId="77777777" w:rsidR="00BC0F67" w:rsidRDefault="00BC0F67" w:rsidP="00E067D8">
      <w:r>
        <w:separator/>
      </w:r>
    </w:p>
  </w:endnote>
  <w:endnote w:type="continuationSeparator" w:id="0">
    <w:p w14:paraId="5AA2F760" w14:textId="77777777" w:rsidR="00BC0F67" w:rsidRDefault="00BC0F67" w:rsidP="00E0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0E35C" w14:textId="77777777" w:rsidR="009C4E23" w:rsidRDefault="009C4E23" w:rsidP="00D2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86A3F" w14:textId="77777777" w:rsidR="009C4E23" w:rsidRDefault="009C4E23" w:rsidP="00E067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733EE" w14:textId="77777777" w:rsidR="009C4E23" w:rsidRDefault="009C4E23" w:rsidP="00D2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1A7">
      <w:rPr>
        <w:rStyle w:val="PageNumber"/>
        <w:noProof/>
      </w:rPr>
      <w:t>5</w:t>
    </w:r>
    <w:r>
      <w:rPr>
        <w:rStyle w:val="PageNumber"/>
      </w:rPr>
      <w:fldChar w:fldCharType="end"/>
    </w:r>
  </w:p>
  <w:p w14:paraId="442187E5" w14:textId="77777777" w:rsidR="009C4E23" w:rsidRDefault="009C4E23" w:rsidP="00E067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9ECC" w14:textId="77777777" w:rsidR="00BC0F67" w:rsidRDefault="00BC0F67" w:rsidP="00E067D8">
      <w:r>
        <w:separator/>
      </w:r>
    </w:p>
  </w:footnote>
  <w:footnote w:type="continuationSeparator" w:id="0">
    <w:p w14:paraId="29A7D2E9" w14:textId="77777777" w:rsidR="00BC0F67" w:rsidRDefault="00BC0F67" w:rsidP="00E067D8">
      <w:r>
        <w:continuationSeparator/>
      </w:r>
    </w:p>
  </w:footnote>
  <w:footnote w:id="1">
    <w:p w14:paraId="75A684FE" w14:textId="502340CE" w:rsidR="002B036D" w:rsidRPr="00CD6967" w:rsidRDefault="002B036D">
      <w:pPr>
        <w:pStyle w:val="FootnoteText"/>
        <w:rPr>
          <w:lang w:val="en-US"/>
        </w:rPr>
      </w:pPr>
      <w:r>
        <w:rPr>
          <w:rStyle w:val="FootnoteReference"/>
        </w:rPr>
        <w:footnoteRef/>
      </w:r>
      <w:r>
        <w:t xml:space="preserve"> </w:t>
      </w:r>
      <w:hyperlink r:id="rId1" w:history="1">
        <w:r w:rsidRPr="00047CDB">
          <w:rPr>
            <w:rStyle w:val="Hyperlink"/>
          </w:rPr>
          <w:t>https://www.mysql.com/products/workbench/</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495"/>
    <w:multiLevelType w:val="hybridMultilevel"/>
    <w:tmpl w:val="9F48106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8AD10E2"/>
    <w:multiLevelType w:val="hybridMultilevel"/>
    <w:tmpl w:val="D9728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03CB8"/>
    <w:multiLevelType w:val="multilevel"/>
    <w:tmpl w:val="60D0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0459C"/>
    <w:multiLevelType w:val="hybridMultilevel"/>
    <w:tmpl w:val="86C8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F7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F33990"/>
    <w:multiLevelType w:val="multilevel"/>
    <w:tmpl w:val="04090025"/>
    <w:lvl w:ilvl="0">
      <w:start w:val="1"/>
      <w:numFmt w:val="decimal"/>
      <w:pStyle w:val="Heading1"/>
      <w:lvlText w:val="%1."/>
      <w:lvlJc w:val="left"/>
      <w:pPr>
        <w:ind w:left="432" w:hanging="432"/>
      </w:pPr>
    </w:lvl>
    <w:lvl w:ilvl="1">
      <w:start w:val="1"/>
      <w:numFmt w:val="decimal"/>
      <w:pStyle w:val="Heading2"/>
      <w:lvlText w:val="%2."/>
      <w:lvlJc w:val="left"/>
      <w:pPr>
        <w:ind w:left="576" w:hanging="576"/>
      </w:pPr>
    </w:lvl>
    <w:lvl w:ilvl="2">
      <w:start w:val="1"/>
      <w:numFmt w:val="decimal"/>
      <w:pStyle w:val="Heading3"/>
      <w:lvlText w:val="%3."/>
      <w:lvlJc w:val="left"/>
      <w:pPr>
        <w:ind w:left="398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4590178"/>
    <w:multiLevelType w:val="hybridMultilevel"/>
    <w:tmpl w:val="F0DE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026C0"/>
    <w:multiLevelType w:val="hybridMultilevel"/>
    <w:tmpl w:val="7F124CB6"/>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BE86A2D"/>
    <w:multiLevelType w:val="hybridMultilevel"/>
    <w:tmpl w:val="2E90BBCA"/>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11D35EF"/>
    <w:multiLevelType w:val="hybridMultilevel"/>
    <w:tmpl w:val="9C6AF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E47805"/>
    <w:multiLevelType w:val="hybridMultilevel"/>
    <w:tmpl w:val="506E1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E86F00"/>
    <w:multiLevelType w:val="hybridMultilevel"/>
    <w:tmpl w:val="368C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D3D1C"/>
    <w:multiLevelType w:val="hybridMultilevel"/>
    <w:tmpl w:val="21CCDC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7748D5"/>
    <w:multiLevelType w:val="multilevel"/>
    <w:tmpl w:val="AA6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C46E6D"/>
    <w:multiLevelType w:val="hybridMultilevel"/>
    <w:tmpl w:val="11FC6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C67892"/>
    <w:multiLevelType w:val="hybridMultilevel"/>
    <w:tmpl w:val="80384F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A3BA9"/>
    <w:multiLevelType w:val="hybridMultilevel"/>
    <w:tmpl w:val="1ED6627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6D9957A6"/>
    <w:multiLevelType w:val="multilevel"/>
    <w:tmpl w:val="ACCCA77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8" w15:restartNumberingAfterBreak="0">
    <w:nsid w:val="6EA87EE2"/>
    <w:multiLevelType w:val="hybridMultilevel"/>
    <w:tmpl w:val="E3F8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501AD"/>
    <w:multiLevelType w:val="multilevel"/>
    <w:tmpl w:val="152E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825661"/>
    <w:multiLevelType w:val="multilevel"/>
    <w:tmpl w:val="26585F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15:restartNumberingAfterBreak="0">
    <w:nsid w:val="77BF368E"/>
    <w:multiLevelType w:val="hybridMultilevel"/>
    <w:tmpl w:val="F04EA814"/>
    <w:lvl w:ilvl="0" w:tplc="FFFFFFFF">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BFC4F89"/>
    <w:multiLevelType w:val="hybridMultilevel"/>
    <w:tmpl w:val="FE8E590C"/>
    <w:lvl w:ilvl="0" w:tplc="FFFFFFFF">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4"/>
  </w:num>
  <w:num w:numId="7">
    <w:abstractNumId w:val="5"/>
  </w:num>
  <w:num w:numId="8">
    <w:abstractNumId w:val="11"/>
  </w:num>
  <w:num w:numId="9">
    <w:abstractNumId w:val="14"/>
  </w:num>
  <w:num w:numId="10">
    <w:abstractNumId w:val="1"/>
  </w:num>
  <w:num w:numId="11">
    <w:abstractNumId w:val="3"/>
  </w:num>
  <w:num w:numId="12">
    <w:abstractNumId w:val="16"/>
  </w:num>
  <w:num w:numId="13">
    <w:abstractNumId w:val="15"/>
  </w:num>
  <w:num w:numId="14">
    <w:abstractNumId w:val="17"/>
  </w:num>
  <w:num w:numId="15">
    <w:abstractNumId w:val="20"/>
  </w:num>
  <w:num w:numId="16">
    <w:abstractNumId w:val="13"/>
  </w:num>
  <w:num w:numId="17">
    <w:abstractNumId w:val="2"/>
  </w:num>
  <w:num w:numId="18">
    <w:abstractNumId w:val="19"/>
  </w:num>
  <w:num w:numId="19">
    <w:abstractNumId w:val="0"/>
  </w:num>
  <w:num w:numId="20">
    <w:abstractNumId w:val="7"/>
  </w:num>
  <w:num w:numId="21">
    <w:abstractNumId w:val="22"/>
  </w:num>
  <w:num w:numId="22">
    <w:abstractNumId w:val="8"/>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0E"/>
    <w:rsid w:val="000300C5"/>
    <w:rsid w:val="000414D6"/>
    <w:rsid w:val="0004247D"/>
    <w:rsid w:val="00084481"/>
    <w:rsid w:val="00092970"/>
    <w:rsid w:val="000B6293"/>
    <w:rsid w:val="000C0D9B"/>
    <w:rsid w:val="000C3AB0"/>
    <w:rsid w:val="000D7D21"/>
    <w:rsid w:val="000E7DAB"/>
    <w:rsid w:val="000F4388"/>
    <w:rsid w:val="000F4E9B"/>
    <w:rsid w:val="000F5C21"/>
    <w:rsid w:val="00103088"/>
    <w:rsid w:val="00110918"/>
    <w:rsid w:val="0011732E"/>
    <w:rsid w:val="00117F61"/>
    <w:rsid w:val="00122AEE"/>
    <w:rsid w:val="001506B7"/>
    <w:rsid w:val="001526F8"/>
    <w:rsid w:val="00156B60"/>
    <w:rsid w:val="00161412"/>
    <w:rsid w:val="00171692"/>
    <w:rsid w:val="0018279E"/>
    <w:rsid w:val="0018750E"/>
    <w:rsid w:val="001B41A7"/>
    <w:rsid w:val="001B6A2A"/>
    <w:rsid w:val="001C701F"/>
    <w:rsid w:val="001D001F"/>
    <w:rsid w:val="001E5A73"/>
    <w:rsid w:val="001F0A3B"/>
    <w:rsid w:val="00207C13"/>
    <w:rsid w:val="002130B9"/>
    <w:rsid w:val="00222019"/>
    <w:rsid w:val="00235873"/>
    <w:rsid w:val="002362FC"/>
    <w:rsid w:val="00255AF2"/>
    <w:rsid w:val="00264385"/>
    <w:rsid w:val="00271FAC"/>
    <w:rsid w:val="00277742"/>
    <w:rsid w:val="00281027"/>
    <w:rsid w:val="0028629E"/>
    <w:rsid w:val="00291EED"/>
    <w:rsid w:val="002B036D"/>
    <w:rsid w:val="002B13CE"/>
    <w:rsid w:val="002D2456"/>
    <w:rsid w:val="002D30AA"/>
    <w:rsid w:val="002D3C02"/>
    <w:rsid w:val="002D4054"/>
    <w:rsid w:val="002D43BC"/>
    <w:rsid w:val="002D49A9"/>
    <w:rsid w:val="002F1303"/>
    <w:rsid w:val="003000D0"/>
    <w:rsid w:val="00301DF4"/>
    <w:rsid w:val="00313376"/>
    <w:rsid w:val="003135D4"/>
    <w:rsid w:val="00316452"/>
    <w:rsid w:val="0031664E"/>
    <w:rsid w:val="00316CCB"/>
    <w:rsid w:val="00327F8D"/>
    <w:rsid w:val="00332E07"/>
    <w:rsid w:val="0033715D"/>
    <w:rsid w:val="00350618"/>
    <w:rsid w:val="003510A0"/>
    <w:rsid w:val="00360209"/>
    <w:rsid w:val="0039006C"/>
    <w:rsid w:val="003966B6"/>
    <w:rsid w:val="003A5435"/>
    <w:rsid w:val="003B1AC0"/>
    <w:rsid w:val="003B40CD"/>
    <w:rsid w:val="003B6248"/>
    <w:rsid w:val="003C12B1"/>
    <w:rsid w:val="003D71B8"/>
    <w:rsid w:val="003E2A27"/>
    <w:rsid w:val="003E4A95"/>
    <w:rsid w:val="003E4F0E"/>
    <w:rsid w:val="00403007"/>
    <w:rsid w:val="00406417"/>
    <w:rsid w:val="00426E56"/>
    <w:rsid w:val="00444B84"/>
    <w:rsid w:val="00445C19"/>
    <w:rsid w:val="00460ADC"/>
    <w:rsid w:val="00466DF0"/>
    <w:rsid w:val="004910B7"/>
    <w:rsid w:val="00491B33"/>
    <w:rsid w:val="00495FB8"/>
    <w:rsid w:val="004B3E9B"/>
    <w:rsid w:val="004E38D9"/>
    <w:rsid w:val="004F33A4"/>
    <w:rsid w:val="00504176"/>
    <w:rsid w:val="00516B8F"/>
    <w:rsid w:val="00521170"/>
    <w:rsid w:val="00546760"/>
    <w:rsid w:val="0054785D"/>
    <w:rsid w:val="005537E7"/>
    <w:rsid w:val="00590976"/>
    <w:rsid w:val="00590B6C"/>
    <w:rsid w:val="005A525A"/>
    <w:rsid w:val="005C11F8"/>
    <w:rsid w:val="005C52C4"/>
    <w:rsid w:val="005C672D"/>
    <w:rsid w:val="005D2AF5"/>
    <w:rsid w:val="005D5562"/>
    <w:rsid w:val="005D62D0"/>
    <w:rsid w:val="005E5DD3"/>
    <w:rsid w:val="005E6C09"/>
    <w:rsid w:val="00605FBE"/>
    <w:rsid w:val="0062227A"/>
    <w:rsid w:val="0062334B"/>
    <w:rsid w:val="00637A5B"/>
    <w:rsid w:val="00642718"/>
    <w:rsid w:val="0064676C"/>
    <w:rsid w:val="0065241C"/>
    <w:rsid w:val="00654739"/>
    <w:rsid w:val="006548A9"/>
    <w:rsid w:val="006620F0"/>
    <w:rsid w:val="006631E7"/>
    <w:rsid w:val="006641BC"/>
    <w:rsid w:val="00674069"/>
    <w:rsid w:val="00674CFA"/>
    <w:rsid w:val="00674D23"/>
    <w:rsid w:val="00677283"/>
    <w:rsid w:val="006900CE"/>
    <w:rsid w:val="00691C2F"/>
    <w:rsid w:val="006957BC"/>
    <w:rsid w:val="006A16BE"/>
    <w:rsid w:val="006A4D71"/>
    <w:rsid w:val="006B0581"/>
    <w:rsid w:val="006B17D0"/>
    <w:rsid w:val="006C1AC7"/>
    <w:rsid w:val="006C253B"/>
    <w:rsid w:val="006C287C"/>
    <w:rsid w:val="006D1A42"/>
    <w:rsid w:val="006F414B"/>
    <w:rsid w:val="0070322F"/>
    <w:rsid w:val="007134E3"/>
    <w:rsid w:val="007151EE"/>
    <w:rsid w:val="007215B4"/>
    <w:rsid w:val="0073524A"/>
    <w:rsid w:val="0075236E"/>
    <w:rsid w:val="00762172"/>
    <w:rsid w:val="007707EC"/>
    <w:rsid w:val="007728E3"/>
    <w:rsid w:val="00773317"/>
    <w:rsid w:val="00777C9A"/>
    <w:rsid w:val="00781053"/>
    <w:rsid w:val="0078259E"/>
    <w:rsid w:val="007904CE"/>
    <w:rsid w:val="00796177"/>
    <w:rsid w:val="007A188C"/>
    <w:rsid w:val="007A4F35"/>
    <w:rsid w:val="007E04B9"/>
    <w:rsid w:val="007E2AEB"/>
    <w:rsid w:val="00811B72"/>
    <w:rsid w:val="0081504C"/>
    <w:rsid w:val="00815793"/>
    <w:rsid w:val="008159A9"/>
    <w:rsid w:val="00820938"/>
    <w:rsid w:val="00825745"/>
    <w:rsid w:val="00835A53"/>
    <w:rsid w:val="0085166E"/>
    <w:rsid w:val="00853C1F"/>
    <w:rsid w:val="008540B7"/>
    <w:rsid w:val="00860E32"/>
    <w:rsid w:val="00875305"/>
    <w:rsid w:val="00880649"/>
    <w:rsid w:val="00884D4F"/>
    <w:rsid w:val="00886A87"/>
    <w:rsid w:val="00887E7B"/>
    <w:rsid w:val="0089270A"/>
    <w:rsid w:val="008C4D8C"/>
    <w:rsid w:val="008F2EE8"/>
    <w:rsid w:val="00903BA1"/>
    <w:rsid w:val="009178C0"/>
    <w:rsid w:val="009308D4"/>
    <w:rsid w:val="009365B3"/>
    <w:rsid w:val="00945418"/>
    <w:rsid w:val="009454ED"/>
    <w:rsid w:val="00950DE4"/>
    <w:rsid w:val="00953D9C"/>
    <w:rsid w:val="0099507F"/>
    <w:rsid w:val="009A1FAD"/>
    <w:rsid w:val="009B6508"/>
    <w:rsid w:val="009C4E23"/>
    <w:rsid w:val="009C7CE9"/>
    <w:rsid w:val="009D7840"/>
    <w:rsid w:val="009F70F5"/>
    <w:rsid w:val="00A12355"/>
    <w:rsid w:val="00A156C6"/>
    <w:rsid w:val="00A26EA0"/>
    <w:rsid w:val="00A33D62"/>
    <w:rsid w:val="00A47756"/>
    <w:rsid w:val="00A53F3A"/>
    <w:rsid w:val="00A801B8"/>
    <w:rsid w:val="00A85234"/>
    <w:rsid w:val="00A85B5F"/>
    <w:rsid w:val="00A94E7D"/>
    <w:rsid w:val="00AA6553"/>
    <w:rsid w:val="00AB3574"/>
    <w:rsid w:val="00AC4A47"/>
    <w:rsid w:val="00AE3C57"/>
    <w:rsid w:val="00AF4F08"/>
    <w:rsid w:val="00B16A29"/>
    <w:rsid w:val="00B22361"/>
    <w:rsid w:val="00B23846"/>
    <w:rsid w:val="00B60C01"/>
    <w:rsid w:val="00B6375D"/>
    <w:rsid w:val="00B67A33"/>
    <w:rsid w:val="00B75249"/>
    <w:rsid w:val="00B818C0"/>
    <w:rsid w:val="00B8311D"/>
    <w:rsid w:val="00B96128"/>
    <w:rsid w:val="00BA335B"/>
    <w:rsid w:val="00BA5ABB"/>
    <w:rsid w:val="00BA66E1"/>
    <w:rsid w:val="00BB4AF7"/>
    <w:rsid w:val="00BC0F67"/>
    <w:rsid w:val="00BC4CA9"/>
    <w:rsid w:val="00BC6113"/>
    <w:rsid w:val="00BD70EE"/>
    <w:rsid w:val="00BF1ACD"/>
    <w:rsid w:val="00C01275"/>
    <w:rsid w:val="00C0363E"/>
    <w:rsid w:val="00C101AA"/>
    <w:rsid w:val="00C12094"/>
    <w:rsid w:val="00C21E1F"/>
    <w:rsid w:val="00C25FEA"/>
    <w:rsid w:val="00C2763B"/>
    <w:rsid w:val="00C27743"/>
    <w:rsid w:val="00C3054B"/>
    <w:rsid w:val="00C502AE"/>
    <w:rsid w:val="00C742CF"/>
    <w:rsid w:val="00C82406"/>
    <w:rsid w:val="00C906D0"/>
    <w:rsid w:val="00CA76C2"/>
    <w:rsid w:val="00CD1343"/>
    <w:rsid w:val="00CD2691"/>
    <w:rsid w:val="00CD5F0D"/>
    <w:rsid w:val="00CD6967"/>
    <w:rsid w:val="00CD766B"/>
    <w:rsid w:val="00CF16A1"/>
    <w:rsid w:val="00CF66D0"/>
    <w:rsid w:val="00CF7B5F"/>
    <w:rsid w:val="00D0192D"/>
    <w:rsid w:val="00D07C7B"/>
    <w:rsid w:val="00D1214A"/>
    <w:rsid w:val="00D214F5"/>
    <w:rsid w:val="00D230A0"/>
    <w:rsid w:val="00D3136C"/>
    <w:rsid w:val="00D53716"/>
    <w:rsid w:val="00D60C7D"/>
    <w:rsid w:val="00D64D55"/>
    <w:rsid w:val="00D67DFB"/>
    <w:rsid w:val="00D81811"/>
    <w:rsid w:val="00D86FDD"/>
    <w:rsid w:val="00D906FF"/>
    <w:rsid w:val="00DA0394"/>
    <w:rsid w:val="00DA3206"/>
    <w:rsid w:val="00DC11FB"/>
    <w:rsid w:val="00DC1B0E"/>
    <w:rsid w:val="00DC1D64"/>
    <w:rsid w:val="00DD7FAD"/>
    <w:rsid w:val="00DF5C96"/>
    <w:rsid w:val="00DF7E17"/>
    <w:rsid w:val="00E067D8"/>
    <w:rsid w:val="00E1354C"/>
    <w:rsid w:val="00E145D1"/>
    <w:rsid w:val="00E166A4"/>
    <w:rsid w:val="00E220F4"/>
    <w:rsid w:val="00E41050"/>
    <w:rsid w:val="00E420B5"/>
    <w:rsid w:val="00E42BB0"/>
    <w:rsid w:val="00E46023"/>
    <w:rsid w:val="00E46503"/>
    <w:rsid w:val="00E4798B"/>
    <w:rsid w:val="00E50D35"/>
    <w:rsid w:val="00E55D6D"/>
    <w:rsid w:val="00E56E2B"/>
    <w:rsid w:val="00E65057"/>
    <w:rsid w:val="00E66B4D"/>
    <w:rsid w:val="00E7149C"/>
    <w:rsid w:val="00E82684"/>
    <w:rsid w:val="00E8417E"/>
    <w:rsid w:val="00E96803"/>
    <w:rsid w:val="00EB041E"/>
    <w:rsid w:val="00EB1B71"/>
    <w:rsid w:val="00EB2A83"/>
    <w:rsid w:val="00EB55D4"/>
    <w:rsid w:val="00ED6ABE"/>
    <w:rsid w:val="00EE181E"/>
    <w:rsid w:val="00EE6DE7"/>
    <w:rsid w:val="00EF2F58"/>
    <w:rsid w:val="00F20D83"/>
    <w:rsid w:val="00F34031"/>
    <w:rsid w:val="00F34465"/>
    <w:rsid w:val="00F364E9"/>
    <w:rsid w:val="00F470DE"/>
    <w:rsid w:val="00F51105"/>
    <w:rsid w:val="00F7058E"/>
    <w:rsid w:val="00F70CFF"/>
    <w:rsid w:val="00F7767E"/>
    <w:rsid w:val="00F96FC9"/>
    <w:rsid w:val="00F979C6"/>
    <w:rsid w:val="00FA1F89"/>
    <w:rsid w:val="00FC3B76"/>
    <w:rsid w:val="00FC48F0"/>
    <w:rsid w:val="00FE3E0B"/>
    <w:rsid w:val="00FF1771"/>
    <w:rsid w:val="00FF7596"/>
    <w:rsid w:val="7776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B00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481"/>
    <w:pPr>
      <w:spacing w:before="120" w:after="60"/>
      <w:jc w:val="both"/>
    </w:pPr>
    <w:rPr>
      <w:lang w:val="en-GB"/>
    </w:rPr>
  </w:style>
  <w:style w:type="paragraph" w:styleId="Heading1">
    <w:name w:val="heading 1"/>
    <w:basedOn w:val="Normal"/>
    <w:next w:val="Normal"/>
    <w:link w:val="Heading1Char"/>
    <w:uiPriority w:val="9"/>
    <w:qFormat/>
    <w:rsid w:val="00677283"/>
    <w:pPr>
      <w:keepNext/>
      <w:keepLines/>
      <w:numPr>
        <w:numId w:val="7"/>
      </w:numPr>
      <w:spacing w:before="480"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77283"/>
    <w:pPr>
      <w:keepNext/>
      <w:keepLines/>
      <w:numPr>
        <w:ilvl w:val="1"/>
        <w:numId w:val="7"/>
      </w:numPr>
      <w:spacing w:before="240" w:after="1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7283"/>
    <w:pPr>
      <w:keepNext/>
      <w:keepLines/>
      <w:numPr>
        <w:ilvl w:val="2"/>
        <w:numId w:val="7"/>
      </w:numPr>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0363E"/>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363E"/>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363E"/>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363E"/>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363E"/>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363E"/>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6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6A1"/>
    <w:rPr>
      <w:rFonts w:ascii="Lucida Grande" w:hAnsi="Lucida Grande" w:cs="Lucida Grande"/>
      <w:sz w:val="18"/>
      <w:szCs w:val="18"/>
    </w:rPr>
  </w:style>
  <w:style w:type="character" w:styleId="Hyperlink">
    <w:name w:val="Hyperlink"/>
    <w:basedOn w:val="DefaultParagraphFont"/>
    <w:uiPriority w:val="99"/>
    <w:unhideWhenUsed/>
    <w:rsid w:val="00F20D83"/>
    <w:rPr>
      <w:color w:val="0000FF" w:themeColor="hyperlink"/>
      <w:u w:val="single"/>
    </w:rPr>
  </w:style>
  <w:style w:type="paragraph" w:styleId="Footer">
    <w:name w:val="footer"/>
    <w:basedOn w:val="Normal"/>
    <w:link w:val="FooterChar"/>
    <w:uiPriority w:val="99"/>
    <w:unhideWhenUsed/>
    <w:rsid w:val="00E067D8"/>
    <w:pPr>
      <w:tabs>
        <w:tab w:val="center" w:pos="4320"/>
        <w:tab w:val="right" w:pos="8640"/>
      </w:tabs>
    </w:pPr>
  </w:style>
  <w:style w:type="character" w:customStyle="1" w:styleId="FooterChar">
    <w:name w:val="Footer Char"/>
    <w:basedOn w:val="DefaultParagraphFont"/>
    <w:link w:val="Footer"/>
    <w:uiPriority w:val="99"/>
    <w:rsid w:val="00E067D8"/>
    <w:rPr>
      <w:lang w:val="en-GB"/>
    </w:rPr>
  </w:style>
  <w:style w:type="character" w:styleId="PageNumber">
    <w:name w:val="page number"/>
    <w:basedOn w:val="DefaultParagraphFont"/>
    <w:uiPriority w:val="99"/>
    <w:semiHidden/>
    <w:unhideWhenUsed/>
    <w:rsid w:val="00E067D8"/>
  </w:style>
  <w:style w:type="table" w:styleId="TableGrid">
    <w:name w:val="Table Grid"/>
    <w:basedOn w:val="TableNormal"/>
    <w:uiPriority w:val="59"/>
    <w:rsid w:val="007E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7283"/>
    <w:rPr>
      <w:rFonts w:asciiTheme="majorHAnsi" w:eastAsiaTheme="majorEastAsia" w:hAnsiTheme="majorHAnsi" w:cstheme="majorBidi"/>
      <w:b/>
      <w:bCs/>
      <w:color w:val="345A8A" w:themeColor="accent1" w:themeShade="B5"/>
      <w:sz w:val="32"/>
      <w:szCs w:val="32"/>
      <w:lang w:val="en-GB"/>
    </w:rPr>
  </w:style>
  <w:style w:type="paragraph" w:styleId="Title">
    <w:name w:val="Title"/>
    <w:basedOn w:val="Normal"/>
    <w:next w:val="Normal"/>
    <w:link w:val="TitleChar"/>
    <w:uiPriority w:val="10"/>
    <w:qFormat/>
    <w:rsid w:val="00D230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30A0"/>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605FBE"/>
    <w:pPr>
      <w:ind w:left="720"/>
      <w:contextualSpacing/>
    </w:pPr>
  </w:style>
  <w:style w:type="character" w:customStyle="1" w:styleId="Heading2Char">
    <w:name w:val="Heading 2 Char"/>
    <w:basedOn w:val="DefaultParagraphFont"/>
    <w:link w:val="Heading2"/>
    <w:uiPriority w:val="9"/>
    <w:rsid w:val="00677283"/>
    <w:rPr>
      <w:rFonts w:asciiTheme="majorHAnsi" w:eastAsiaTheme="majorEastAsia" w:hAnsiTheme="majorHAnsi" w:cstheme="majorBidi"/>
      <w:color w:val="365F91" w:themeColor="accent1" w:themeShade="BF"/>
      <w:sz w:val="26"/>
      <w:szCs w:val="26"/>
      <w:lang w:val="en-GB"/>
    </w:rPr>
  </w:style>
  <w:style w:type="paragraph" w:styleId="TOC1">
    <w:name w:val="toc 1"/>
    <w:basedOn w:val="Normal"/>
    <w:next w:val="Normal"/>
    <w:autoRedefine/>
    <w:uiPriority w:val="39"/>
    <w:unhideWhenUsed/>
    <w:rsid w:val="007151EE"/>
    <w:pPr>
      <w:tabs>
        <w:tab w:val="left" w:pos="480"/>
        <w:tab w:val="right" w:leader="dot" w:pos="8296"/>
      </w:tabs>
    </w:pPr>
  </w:style>
  <w:style w:type="paragraph" w:styleId="TOC2">
    <w:name w:val="toc 2"/>
    <w:basedOn w:val="Normal"/>
    <w:next w:val="Normal"/>
    <w:autoRedefine/>
    <w:uiPriority w:val="39"/>
    <w:unhideWhenUsed/>
    <w:rsid w:val="003E4A95"/>
    <w:pPr>
      <w:ind w:left="240"/>
    </w:pPr>
  </w:style>
  <w:style w:type="paragraph" w:styleId="TOC3">
    <w:name w:val="toc 3"/>
    <w:basedOn w:val="Normal"/>
    <w:next w:val="Normal"/>
    <w:autoRedefine/>
    <w:uiPriority w:val="39"/>
    <w:unhideWhenUsed/>
    <w:rsid w:val="003E4A95"/>
    <w:pPr>
      <w:ind w:left="480"/>
    </w:pPr>
  </w:style>
  <w:style w:type="paragraph" w:styleId="TOC4">
    <w:name w:val="toc 4"/>
    <w:basedOn w:val="Normal"/>
    <w:next w:val="Normal"/>
    <w:autoRedefine/>
    <w:uiPriority w:val="39"/>
    <w:unhideWhenUsed/>
    <w:rsid w:val="003E4A95"/>
    <w:pPr>
      <w:ind w:left="720"/>
    </w:pPr>
  </w:style>
  <w:style w:type="paragraph" w:styleId="TOC5">
    <w:name w:val="toc 5"/>
    <w:basedOn w:val="Normal"/>
    <w:next w:val="Normal"/>
    <w:autoRedefine/>
    <w:uiPriority w:val="39"/>
    <w:unhideWhenUsed/>
    <w:rsid w:val="003E4A95"/>
    <w:pPr>
      <w:ind w:left="960"/>
    </w:pPr>
  </w:style>
  <w:style w:type="paragraph" w:styleId="TOC6">
    <w:name w:val="toc 6"/>
    <w:basedOn w:val="Normal"/>
    <w:next w:val="Normal"/>
    <w:autoRedefine/>
    <w:uiPriority w:val="39"/>
    <w:unhideWhenUsed/>
    <w:rsid w:val="003E4A95"/>
    <w:pPr>
      <w:ind w:left="1200"/>
    </w:pPr>
  </w:style>
  <w:style w:type="paragraph" w:styleId="TOC7">
    <w:name w:val="toc 7"/>
    <w:basedOn w:val="Normal"/>
    <w:next w:val="Normal"/>
    <w:autoRedefine/>
    <w:uiPriority w:val="39"/>
    <w:unhideWhenUsed/>
    <w:rsid w:val="003E4A95"/>
    <w:pPr>
      <w:ind w:left="1440"/>
    </w:pPr>
  </w:style>
  <w:style w:type="paragraph" w:styleId="TOC8">
    <w:name w:val="toc 8"/>
    <w:basedOn w:val="Normal"/>
    <w:next w:val="Normal"/>
    <w:autoRedefine/>
    <w:uiPriority w:val="39"/>
    <w:unhideWhenUsed/>
    <w:rsid w:val="003E4A95"/>
    <w:pPr>
      <w:ind w:left="1680"/>
    </w:pPr>
  </w:style>
  <w:style w:type="paragraph" w:styleId="TOC9">
    <w:name w:val="toc 9"/>
    <w:basedOn w:val="Normal"/>
    <w:next w:val="Normal"/>
    <w:autoRedefine/>
    <w:uiPriority w:val="39"/>
    <w:unhideWhenUsed/>
    <w:rsid w:val="003E4A95"/>
    <w:pPr>
      <w:ind w:left="1920"/>
    </w:pPr>
  </w:style>
  <w:style w:type="character" w:customStyle="1" w:styleId="Heading3Char">
    <w:name w:val="Heading 3 Char"/>
    <w:basedOn w:val="DefaultParagraphFont"/>
    <w:link w:val="Heading3"/>
    <w:uiPriority w:val="9"/>
    <w:rsid w:val="00677283"/>
    <w:rPr>
      <w:rFonts w:asciiTheme="majorHAnsi" w:eastAsiaTheme="majorEastAsia" w:hAnsiTheme="majorHAnsi" w:cstheme="majorBidi"/>
      <w:color w:val="243F60" w:themeColor="accent1" w:themeShade="7F"/>
      <w:lang w:val="en-GB"/>
    </w:rPr>
  </w:style>
  <w:style w:type="paragraph" w:styleId="Bibliography">
    <w:name w:val="Bibliography"/>
    <w:basedOn w:val="Normal"/>
    <w:next w:val="Normal"/>
    <w:uiPriority w:val="37"/>
    <w:unhideWhenUsed/>
    <w:rsid w:val="00C101AA"/>
    <w:pPr>
      <w:ind w:left="720" w:hanging="720"/>
    </w:pPr>
  </w:style>
  <w:style w:type="character" w:customStyle="1" w:styleId="Heading4Char">
    <w:name w:val="Heading 4 Char"/>
    <w:basedOn w:val="DefaultParagraphFont"/>
    <w:link w:val="Heading4"/>
    <w:uiPriority w:val="9"/>
    <w:semiHidden/>
    <w:rsid w:val="00C0363E"/>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C0363E"/>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C0363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C0363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0363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0363E"/>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0C3AB0"/>
  </w:style>
  <w:style w:type="character" w:customStyle="1" w:styleId="FootnoteTextChar">
    <w:name w:val="Footnote Text Char"/>
    <w:basedOn w:val="DefaultParagraphFont"/>
    <w:link w:val="FootnoteText"/>
    <w:uiPriority w:val="99"/>
    <w:rsid w:val="000C3AB0"/>
    <w:rPr>
      <w:lang w:val="en-GB"/>
    </w:rPr>
  </w:style>
  <w:style w:type="character" w:styleId="FootnoteReference">
    <w:name w:val="footnote reference"/>
    <w:basedOn w:val="DefaultParagraphFont"/>
    <w:uiPriority w:val="99"/>
    <w:unhideWhenUsed/>
    <w:rsid w:val="000C3AB0"/>
    <w:rPr>
      <w:vertAlign w:val="superscript"/>
    </w:rPr>
  </w:style>
  <w:style w:type="paragraph" w:styleId="Header">
    <w:name w:val="header"/>
    <w:basedOn w:val="Normal"/>
    <w:link w:val="HeaderChar"/>
    <w:uiPriority w:val="99"/>
    <w:unhideWhenUsed/>
    <w:rsid w:val="009365B3"/>
    <w:pPr>
      <w:tabs>
        <w:tab w:val="center" w:pos="4320"/>
        <w:tab w:val="right" w:pos="8640"/>
      </w:tabs>
      <w:spacing w:before="0" w:after="0"/>
    </w:pPr>
  </w:style>
  <w:style w:type="character" w:customStyle="1" w:styleId="HeaderChar">
    <w:name w:val="Header Char"/>
    <w:basedOn w:val="DefaultParagraphFont"/>
    <w:link w:val="Header"/>
    <w:uiPriority w:val="99"/>
    <w:rsid w:val="009365B3"/>
    <w:rPr>
      <w:lang w:val="en-GB"/>
    </w:rPr>
  </w:style>
  <w:style w:type="character" w:styleId="CommentReference">
    <w:name w:val="annotation reference"/>
    <w:basedOn w:val="DefaultParagraphFont"/>
    <w:uiPriority w:val="99"/>
    <w:semiHidden/>
    <w:unhideWhenUsed/>
    <w:rsid w:val="002B036D"/>
    <w:rPr>
      <w:sz w:val="18"/>
      <w:szCs w:val="18"/>
    </w:rPr>
  </w:style>
  <w:style w:type="paragraph" w:styleId="CommentText">
    <w:name w:val="annotation text"/>
    <w:basedOn w:val="Normal"/>
    <w:link w:val="CommentTextChar"/>
    <w:uiPriority w:val="99"/>
    <w:semiHidden/>
    <w:unhideWhenUsed/>
    <w:rsid w:val="002B036D"/>
  </w:style>
  <w:style w:type="character" w:customStyle="1" w:styleId="CommentTextChar">
    <w:name w:val="Comment Text Char"/>
    <w:basedOn w:val="DefaultParagraphFont"/>
    <w:link w:val="CommentText"/>
    <w:uiPriority w:val="99"/>
    <w:semiHidden/>
    <w:rsid w:val="002B036D"/>
    <w:rPr>
      <w:lang w:val="en-GB"/>
    </w:rPr>
  </w:style>
  <w:style w:type="paragraph" w:styleId="CommentSubject">
    <w:name w:val="annotation subject"/>
    <w:basedOn w:val="CommentText"/>
    <w:next w:val="CommentText"/>
    <w:link w:val="CommentSubjectChar"/>
    <w:uiPriority w:val="99"/>
    <w:semiHidden/>
    <w:unhideWhenUsed/>
    <w:rsid w:val="002B036D"/>
    <w:rPr>
      <w:b/>
      <w:bCs/>
      <w:sz w:val="20"/>
      <w:szCs w:val="20"/>
    </w:rPr>
  </w:style>
  <w:style w:type="character" w:customStyle="1" w:styleId="CommentSubjectChar">
    <w:name w:val="Comment Subject Char"/>
    <w:basedOn w:val="CommentTextChar"/>
    <w:link w:val="CommentSubject"/>
    <w:uiPriority w:val="99"/>
    <w:semiHidden/>
    <w:rsid w:val="002B036D"/>
    <w:rPr>
      <w:b/>
      <w:bCs/>
      <w:sz w:val="20"/>
      <w:szCs w:val="20"/>
      <w:lang w:val="en-GB"/>
    </w:rPr>
  </w:style>
  <w:style w:type="paragraph" w:customStyle="1" w:styleId="top">
    <w:name w:val="top"/>
    <w:basedOn w:val="Normal"/>
    <w:rsid w:val="00825745"/>
    <w:pPr>
      <w:spacing w:before="100" w:beforeAutospacing="1" w:after="100" w:afterAutospacing="1"/>
      <w:jc w:val="left"/>
    </w:pPr>
    <w:rPr>
      <w:rFonts w:ascii="Times New Roman" w:eastAsia="Times New Roman" w:hAnsi="Times New Roman" w:cs="Times New Roman"/>
      <w:lang w:val="en-ZA" w:eastAsia="en-ZA"/>
    </w:rPr>
  </w:style>
  <w:style w:type="character" w:customStyle="1" w:styleId="apple-converted-space">
    <w:name w:val="apple-converted-space"/>
    <w:basedOn w:val="DefaultParagraphFont"/>
    <w:rsid w:val="00825745"/>
  </w:style>
  <w:style w:type="character" w:styleId="Emphasis">
    <w:name w:val="Emphasis"/>
    <w:basedOn w:val="DefaultParagraphFont"/>
    <w:uiPriority w:val="20"/>
    <w:qFormat/>
    <w:rsid w:val="00825745"/>
    <w:rPr>
      <w:i/>
      <w:iCs/>
    </w:rPr>
  </w:style>
  <w:style w:type="character" w:styleId="Strong">
    <w:name w:val="Strong"/>
    <w:basedOn w:val="DefaultParagraphFont"/>
    <w:uiPriority w:val="22"/>
    <w:qFormat/>
    <w:rsid w:val="00825745"/>
    <w:rPr>
      <w:b/>
      <w:bCs/>
    </w:rPr>
  </w:style>
  <w:style w:type="paragraph" w:styleId="NormalWeb">
    <w:name w:val="Normal (Web)"/>
    <w:basedOn w:val="Normal"/>
    <w:uiPriority w:val="99"/>
    <w:semiHidden/>
    <w:unhideWhenUsed/>
    <w:rsid w:val="001B41A7"/>
    <w:pPr>
      <w:spacing w:before="100" w:beforeAutospacing="1" w:after="100" w:afterAutospacing="1"/>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63018">
      <w:bodyDiv w:val="1"/>
      <w:marLeft w:val="0"/>
      <w:marRight w:val="0"/>
      <w:marTop w:val="0"/>
      <w:marBottom w:val="0"/>
      <w:divBdr>
        <w:top w:val="none" w:sz="0" w:space="0" w:color="auto"/>
        <w:left w:val="none" w:sz="0" w:space="0" w:color="auto"/>
        <w:bottom w:val="none" w:sz="0" w:space="0" w:color="auto"/>
        <w:right w:val="none" w:sz="0" w:space="0" w:color="auto"/>
      </w:divBdr>
    </w:div>
    <w:div w:id="1435663017">
      <w:bodyDiv w:val="1"/>
      <w:marLeft w:val="0"/>
      <w:marRight w:val="0"/>
      <w:marTop w:val="0"/>
      <w:marBottom w:val="0"/>
      <w:divBdr>
        <w:top w:val="none" w:sz="0" w:space="0" w:color="auto"/>
        <w:left w:val="none" w:sz="0" w:space="0" w:color="auto"/>
        <w:bottom w:val="none" w:sz="0" w:space="0" w:color="auto"/>
        <w:right w:val="none" w:sz="0" w:space="0" w:color="auto"/>
      </w:divBdr>
    </w:div>
    <w:div w:id="2000384178">
      <w:bodyDiv w:val="1"/>
      <w:marLeft w:val="0"/>
      <w:marRight w:val="0"/>
      <w:marTop w:val="0"/>
      <w:marBottom w:val="0"/>
      <w:divBdr>
        <w:top w:val="none" w:sz="0" w:space="0" w:color="auto"/>
        <w:left w:val="none" w:sz="0" w:space="0" w:color="auto"/>
        <w:bottom w:val="none" w:sz="0" w:space="0" w:color="auto"/>
        <w:right w:val="none" w:sz="0" w:space="0" w:color="auto"/>
      </w:divBdr>
    </w:div>
    <w:div w:id="2100324802">
      <w:bodyDiv w:val="1"/>
      <w:marLeft w:val="0"/>
      <w:marRight w:val="0"/>
      <w:marTop w:val="0"/>
      <w:marBottom w:val="0"/>
      <w:divBdr>
        <w:top w:val="none" w:sz="0" w:space="0" w:color="auto"/>
        <w:left w:val="none" w:sz="0" w:space="0" w:color="auto"/>
        <w:bottom w:val="none" w:sz="0" w:space="0" w:color="auto"/>
        <w:right w:val="none" w:sz="0" w:space="0" w:color="auto"/>
      </w:divBdr>
      <w:divsChild>
        <w:div w:id="6926134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ysql.com/products/workb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7113-693E-43E0-B1A7-E6F04F8D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1147</Words>
  <Characters>6543</Characters>
  <Application>Microsoft Office Word</Application>
  <DocSecurity>0</DocSecurity>
  <Lines>54</Lines>
  <Paragraphs>15</Paragraphs>
  <ScaleCrop>false</ScaleCrop>
  <Company>Jembi Health Systems</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Seebregts</dc:creator>
  <cp:keywords/>
  <dc:description/>
  <cp:lastModifiedBy>Annina Wersun</cp:lastModifiedBy>
  <cp:revision>6</cp:revision>
  <cp:lastPrinted>2015-10-25T20:32:00Z</cp:lastPrinted>
  <dcterms:created xsi:type="dcterms:W3CDTF">2015-10-23T14:56:00Z</dcterms:created>
  <dcterms:modified xsi:type="dcterms:W3CDTF">2015-11-12T21:00:00Z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id="jlg8nYAT"/&gt;&lt;style id="http://www.zotero.org/styles/elsevier-harvard"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value=""/&gt;&lt;/prefs&gt;&lt;/data&gt;</vt:lpwstr>
  </property>
  <property fmtid="{D5CDD505-2E9C-101B-9397-08002B2CF9AE}" pid="4" name="Mendeley Document_1">
    <vt:lpwstr>True</vt:lpwstr>
  </property>
  <property fmtid="{D5CDD505-2E9C-101B-9397-08002B2CF9AE}" pid="5" name="Mendeley User Name_1">
    <vt:lpwstr>chris@jembi.org@www.mendeley.com</vt:lpwstr>
  </property>
  <property fmtid="{D5CDD505-2E9C-101B-9397-08002B2CF9AE}" pid="6" name="Mendeley Citation Style_1">
    <vt:lpwstr>http://www.zotero.org/styles/ieee</vt:lpwstr>
  </property>
</Properties>
</file>